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D1" w:rsidRPr="0024204C" w:rsidRDefault="00FC34D5" w:rsidP="00E12FC9">
      <w:pPr>
        <w:ind w:firstLine="567"/>
        <w:jc w:val="center"/>
        <w:rPr>
          <w:b/>
          <w:sz w:val="28"/>
        </w:rPr>
      </w:pPr>
      <w:r w:rsidRPr="0024204C">
        <w:rPr>
          <w:b/>
          <w:sz w:val="28"/>
        </w:rPr>
        <w:t xml:space="preserve">Аналитическая справка </w:t>
      </w:r>
    </w:p>
    <w:p w:rsidR="00E54FD1" w:rsidRPr="0024204C" w:rsidRDefault="00E54FD1" w:rsidP="00E12FC9">
      <w:pPr>
        <w:ind w:firstLine="567"/>
        <w:jc w:val="center"/>
        <w:rPr>
          <w:b/>
          <w:sz w:val="28"/>
        </w:rPr>
      </w:pPr>
      <w:r w:rsidRPr="0024204C">
        <w:rPr>
          <w:b/>
          <w:sz w:val="28"/>
        </w:rPr>
        <w:t xml:space="preserve">по итогам </w:t>
      </w:r>
      <w:r w:rsidR="00FC34D5" w:rsidRPr="0024204C">
        <w:rPr>
          <w:b/>
          <w:sz w:val="28"/>
        </w:rPr>
        <w:t xml:space="preserve"> мониторинга  уровня адаптации </w:t>
      </w:r>
      <w:proofErr w:type="gramStart"/>
      <w:r w:rsidR="00FC34D5" w:rsidRPr="0024204C">
        <w:rPr>
          <w:b/>
          <w:sz w:val="28"/>
        </w:rPr>
        <w:t>обучающихся</w:t>
      </w:r>
      <w:proofErr w:type="gramEnd"/>
    </w:p>
    <w:p w:rsidR="00E54FD1" w:rsidRPr="0024204C" w:rsidRDefault="00E54FD1" w:rsidP="00E12FC9">
      <w:pPr>
        <w:ind w:firstLine="567"/>
        <w:jc w:val="center"/>
        <w:rPr>
          <w:b/>
          <w:sz w:val="28"/>
        </w:rPr>
      </w:pPr>
      <w:r w:rsidRPr="0024204C">
        <w:rPr>
          <w:b/>
          <w:sz w:val="28"/>
        </w:rPr>
        <w:t>в МОБУ «Новосергиевская средняя общеобразовательная школа №1»</w:t>
      </w:r>
    </w:p>
    <w:p w:rsidR="00E54FD1" w:rsidRPr="0024204C" w:rsidRDefault="00E54FD1" w:rsidP="00FC34D5">
      <w:pPr>
        <w:snapToGrid w:val="0"/>
        <w:jc w:val="both"/>
        <w:rPr>
          <w:b/>
        </w:rPr>
      </w:pPr>
    </w:p>
    <w:p w:rsidR="00E54FD1" w:rsidRPr="0024204C" w:rsidRDefault="00E54FD1" w:rsidP="00FC34D5">
      <w:pPr>
        <w:snapToGrid w:val="0"/>
        <w:jc w:val="both"/>
        <w:rPr>
          <w:spacing w:val="4"/>
        </w:rPr>
      </w:pPr>
      <w:r w:rsidRPr="0024204C">
        <w:rPr>
          <w:b/>
        </w:rPr>
        <w:t>Цели мониторинга:</w:t>
      </w:r>
    </w:p>
    <w:p w:rsidR="004908EE" w:rsidRPr="0024204C" w:rsidRDefault="004908EE" w:rsidP="004908EE">
      <w:r w:rsidRPr="0024204C">
        <w:t>1. Определить уровень социально-психологической адаптации учащихся 1,5-х классов к учебной де</w:t>
      </w:r>
      <w:r w:rsidRPr="0024204C">
        <w:t>я</w:t>
      </w:r>
      <w:r w:rsidRPr="0024204C">
        <w:t>тельности в начале учебного года.</w:t>
      </w:r>
      <w:r w:rsidRPr="0024204C">
        <w:br/>
        <w:t xml:space="preserve">2. Определить уровень </w:t>
      </w:r>
      <w:proofErr w:type="spellStart"/>
      <w:r w:rsidRPr="0024204C">
        <w:t>психоэмоционального</w:t>
      </w:r>
      <w:proofErr w:type="spellEnd"/>
      <w:r w:rsidRPr="0024204C">
        <w:t xml:space="preserve"> состояния первоклассников и пятиклассников на момент обследования.</w:t>
      </w:r>
      <w:r w:rsidRPr="0024204C">
        <w:rPr>
          <w:bCs/>
        </w:rPr>
        <w:t xml:space="preserve"> </w:t>
      </w:r>
      <w:r w:rsidRPr="0024204C">
        <w:br/>
        <w:t>3. Предложить рекомендации по повышению уровня социальной адаптации в школе и оптимизации учебного процесса.</w:t>
      </w:r>
    </w:p>
    <w:p w:rsidR="004908EE" w:rsidRPr="0024204C" w:rsidRDefault="004908EE" w:rsidP="004908EE">
      <w:r w:rsidRPr="0024204C">
        <w:t xml:space="preserve">     Результат позволил нам определить протекание адаптационного периода:</w:t>
      </w:r>
    </w:p>
    <w:p w:rsidR="004908EE" w:rsidRPr="0024204C" w:rsidRDefault="004908EE" w:rsidP="004908EE">
      <w:pPr>
        <w:rPr>
          <w:b/>
          <w:sz w:val="28"/>
        </w:rPr>
      </w:pPr>
      <w:r w:rsidRPr="0024204C">
        <w:rPr>
          <w:b/>
          <w:sz w:val="28"/>
        </w:rPr>
        <w:t xml:space="preserve"> 1 класс</w:t>
      </w:r>
    </w:p>
    <w:p w:rsidR="004908EE" w:rsidRPr="0024204C" w:rsidRDefault="004908EE" w:rsidP="004908EE">
      <w:r w:rsidRPr="0024204C">
        <w:t xml:space="preserve"> Количество обследуемых 1а, 1б, 1в  классов -48 человек </w:t>
      </w:r>
    </w:p>
    <w:p w:rsidR="004908EE" w:rsidRPr="0024204C" w:rsidRDefault="004908EE" w:rsidP="004908EE">
      <w:r w:rsidRPr="0024204C">
        <w:t xml:space="preserve">                                </w:t>
      </w:r>
    </w:p>
    <w:tbl>
      <w:tblPr>
        <w:tblW w:w="0" w:type="auto"/>
        <w:tblInd w:w="-5" w:type="dxa"/>
        <w:tblLayout w:type="fixed"/>
        <w:tblLook w:val="0000"/>
      </w:tblPr>
      <w:tblGrid>
        <w:gridCol w:w="1389"/>
        <w:gridCol w:w="1769"/>
        <w:gridCol w:w="1770"/>
        <w:gridCol w:w="1635"/>
        <w:gridCol w:w="1635"/>
      </w:tblGrid>
      <w:tr w:rsidR="004908EE" w:rsidRPr="0024204C" w:rsidTr="00A2527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8EE" w:rsidRPr="0024204C" w:rsidRDefault="004908EE" w:rsidP="00A25277">
            <w:pPr>
              <w:snapToGrid w:val="0"/>
            </w:pPr>
            <w:r w:rsidRPr="0024204C">
              <w:t>Класс</w:t>
            </w:r>
          </w:p>
        </w:tc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8EE" w:rsidRPr="0024204C" w:rsidRDefault="004908EE" w:rsidP="00A25277">
            <w:pPr>
              <w:snapToGrid w:val="0"/>
            </w:pPr>
            <w:r w:rsidRPr="0024204C">
              <w:t xml:space="preserve">              адаптировались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8EE" w:rsidRPr="0024204C" w:rsidRDefault="004908EE" w:rsidP="00A25277">
            <w:pPr>
              <w:snapToGrid w:val="0"/>
            </w:pPr>
            <w:proofErr w:type="spellStart"/>
            <w:r w:rsidRPr="0024204C">
              <w:t>Дезадаптанты</w:t>
            </w:r>
            <w:proofErr w:type="spellEnd"/>
          </w:p>
        </w:tc>
      </w:tr>
      <w:tr w:rsidR="004908EE" w:rsidRPr="0024204C" w:rsidTr="00775C4B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8EE" w:rsidRPr="0024204C" w:rsidRDefault="004908EE" w:rsidP="00A25277">
            <w:pPr>
              <w:snapToGrid w:val="0"/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8EE" w:rsidRPr="0024204C" w:rsidRDefault="004908EE" w:rsidP="00A25277">
            <w:pPr>
              <w:snapToGrid w:val="0"/>
            </w:pPr>
            <w:r w:rsidRPr="0024204C">
              <w:t xml:space="preserve"> 1 полугодие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8EE" w:rsidRPr="0024204C" w:rsidRDefault="004908EE" w:rsidP="00A25277">
            <w:pPr>
              <w:snapToGrid w:val="0"/>
            </w:pPr>
            <w:r w:rsidRPr="0024204C">
              <w:t>2 полугодие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8EE" w:rsidRPr="0024204C" w:rsidRDefault="004908EE" w:rsidP="00A25277">
            <w:pPr>
              <w:snapToGrid w:val="0"/>
            </w:pPr>
            <w:r w:rsidRPr="0024204C">
              <w:t xml:space="preserve"> 1 полугодие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8EE" w:rsidRPr="0024204C" w:rsidRDefault="004908EE" w:rsidP="00A25277">
            <w:pPr>
              <w:snapToGrid w:val="0"/>
            </w:pPr>
            <w:r w:rsidRPr="0024204C">
              <w:t>2 полугодие</w:t>
            </w:r>
          </w:p>
        </w:tc>
      </w:tr>
      <w:tr w:rsidR="004908EE" w:rsidRPr="0024204C" w:rsidTr="00EE5C9B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8EE" w:rsidRPr="0024204C" w:rsidRDefault="004908EE" w:rsidP="00A25277">
            <w:pPr>
              <w:snapToGrid w:val="0"/>
            </w:pPr>
            <w:r w:rsidRPr="0024204C">
              <w:t>1а -15 чел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8EE" w:rsidRPr="0024204C" w:rsidRDefault="004908EE" w:rsidP="00A25277">
            <w:pPr>
              <w:snapToGrid w:val="0"/>
              <w:jc w:val="center"/>
            </w:pPr>
            <w:r w:rsidRPr="0024204C">
              <w:t>11 уч-ся(73%)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8EE" w:rsidRPr="0024204C" w:rsidRDefault="004908EE" w:rsidP="00A25277">
            <w:pPr>
              <w:snapToGrid w:val="0"/>
              <w:jc w:val="center"/>
            </w:pPr>
            <w:r w:rsidRPr="0024204C">
              <w:t>15 чел (100%)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8EE" w:rsidRPr="0024204C" w:rsidRDefault="004908EE" w:rsidP="00A25277">
            <w:pPr>
              <w:snapToGrid w:val="0"/>
              <w:jc w:val="center"/>
            </w:pPr>
            <w:r w:rsidRPr="0024204C">
              <w:t>4 уч-ся (27%)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8EE" w:rsidRPr="0024204C" w:rsidRDefault="004908EE" w:rsidP="00A25277">
            <w:pPr>
              <w:snapToGrid w:val="0"/>
              <w:jc w:val="center"/>
            </w:pPr>
            <w:r w:rsidRPr="0024204C">
              <w:t>0 уч-ся (0%)</w:t>
            </w:r>
          </w:p>
        </w:tc>
      </w:tr>
      <w:tr w:rsidR="004908EE" w:rsidRPr="0024204C" w:rsidTr="00FB2FD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8EE" w:rsidRPr="0024204C" w:rsidRDefault="004908EE" w:rsidP="00A25277">
            <w:pPr>
              <w:snapToGrid w:val="0"/>
            </w:pPr>
            <w:r w:rsidRPr="0024204C">
              <w:t>1б -19 чел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8EE" w:rsidRPr="0024204C" w:rsidRDefault="004908EE" w:rsidP="00A25277">
            <w:pPr>
              <w:snapToGrid w:val="0"/>
              <w:jc w:val="center"/>
            </w:pPr>
            <w:r w:rsidRPr="0024204C">
              <w:t>17 уч-ся (89%)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8EE" w:rsidRPr="0024204C" w:rsidRDefault="004908EE" w:rsidP="00A25277">
            <w:pPr>
              <w:snapToGrid w:val="0"/>
              <w:jc w:val="center"/>
            </w:pPr>
            <w:r w:rsidRPr="0024204C">
              <w:t>19 чел (100%)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8EE" w:rsidRPr="0024204C" w:rsidRDefault="004908EE" w:rsidP="00A25277">
            <w:pPr>
              <w:snapToGrid w:val="0"/>
              <w:jc w:val="center"/>
            </w:pPr>
            <w:r w:rsidRPr="0024204C">
              <w:t>2 уч-ся (11%)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8EE" w:rsidRPr="0024204C" w:rsidRDefault="004908EE" w:rsidP="00A25277">
            <w:pPr>
              <w:snapToGrid w:val="0"/>
              <w:jc w:val="center"/>
            </w:pPr>
            <w:r w:rsidRPr="0024204C">
              <w:t>0 уч-ся (0%)</w:t>
            </w:r>
          </w:p>
        </w:tc>
      </w:tr>
      <w:tr w:rsidR="004908EE" w:rsidRPr="0024204C" w:rsidTr="001C4E64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8EE" w:rsidRPr="0024204C" w:rsidRDefault="004908EE" w:rsidP="00A25277">
            <w:pPr>
              <w:snapToGrid w:val="0"/>
            </w:pPr>
            <w:r w:rsidRPr="0024204C">
              <w:t>1в-14 чел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8EE" w:rsidRPr="0024204C" w:rsidRDefault="004908EE" w:rsidP="00A25277">
            <w:pPr>
              <w:snapToGrid w:val="0"/>
              <w:jc w:val="center"/>
            </w:pPr>
            <w:r w:rsidRPr="0024204C">
              <w:t>13 уч-ся (93%)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8EE" w:rsidRPr="0024204C" w:rsidRDefault="004908EE" w:rsidP="00A25277">
            <w:pPr>
              <w:snapToGrid w:val="0"/>
              <w:jc w:val="center"/>
            </w:pPr>
            <w:r w:rsidRPr="0024204C">
              <w:t>13 чел (93%)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8EE" w:rsidRPr="0024204C" w:rsidRDefault="004908EE" w:rsidP="00A25277">
            <w:pPr>
              <w:snapToGrid w:val="0"/>
              <w:jc w:val="center"/>
            </w:pPr>
            <w:r w:rsidRPr="0024204C">
              <w:t>1 уч-ся (7%)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8EE" w:rsidRPr="0024204C" w:rsidRDefault="004908EE" w:rsidP="00A25277">
            <w:pPr>
              <w:snapToGrid w:val="0"/>
              <w:jc w:val="center"/>
            </w:pPr>
            <w:r w:rsidRPr="0024204C">
              <w:t>1 уч-ся (7%)</w:t>
            </w:r>
          </w:p>
        </w:tc>
      </w:tr>
      <w:tr w:rsidR="004908EE" w:rsidRPr="0024204C" w:rsidTr="00B33170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8EE" w:rsidRPr="0024204C" w:rsidRDefault="004908EE" w:rsidP="00A25277">
            <w:pPr>
              <w:snapToGrid w:val="0"/>
            </w:pPr>
            <w:r w:rsidRPr="0024204C">
              <w:t>Всего 48чел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8EE" w:rsidRPr="0024204C" w:rsidRDefault="004908EE" w:rsidP="00A25277">
            <w:pPr>
              <w:snapToGrid w:val="0"/>
              <w:jc w:val="center"/>
            </w:pPr>
            <w:r w:rsidRPr="0024204C">
              <w:t>41 уч-ся (85%)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8EE" w:rsidRPr="0024204C" w:rsidRDefault="004908EE" w:rsidP="00A25277">
            <w:pPr>
              <w:snapToGrid w:val="0"/>
              <w:jc w:val="center"/>
            </w:pPr>
            <w:r w:rsidRPr="0024204C">
              <w:t xml:space="preserve">47 чел (98%)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8EE" w:rsidRPr="0024204C" w:rsidRDefault="004908EE" w:rsidP="00A25277">
            <w:pPr>
              <w:snapToGrid w:val="0"/>
              <w:jc w:val="center"/>
            </w:pPr>
            <w:r w:rsidRPr="0024204C">
              <w:t>7 уч-ся (15%)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8EE" w:rsidRPr="0024204C" w:rsidRDefault="004908EE" w:rsidP="00A25277">
            <w:pPr>
              <w:snapToGrid w:val="0"/>
              <w:jc w:val="center"/>
            </w:pPr>
            <w:r w:rsidRPr="0024204C">
              <w:t>1 уч-ся (2%)</w:t>
            </w:r>
          </w:p>
        </w:tc>
      </w:tr>
    </w:tbl>
    <w:p w:rsidR="004908EE" w:rsidRPr="0024204C" w:rsidRDefault="004908EE" w:rsidP="004908EE">
      <w:pPr>
        <w:ind w:firstLine="567"/>
      </w:pPr>
      <w:r w:rsidRPr="0024204C">
        <w:t>По итогам диагностирования в 1а,1б, 1в классах наблюдалась тенденция  повышения ада</w:t>
      </w:r>
      <w:r w:rsidRPr="0024204C">
        <w:t>п</w:t>
      </w:r>
      <w:r w:rsidRPr="0024204C">
        <w:t>тации-41 учащийся (85%) ,  трудность в приспособлении к новым условиям обучения наблюдалась  у 7 уч</w:t>
      </w:r>
      <w:r w:rsidRPr="0024204C">
        <w:t>а</w:t>
      </w:r>
      <w:r w:rsidRPr="0024204C">
        <w:t>щихся (15%). Была запланирована   и проведена работа по оказанию помощи в пр</w:t>
      </w:r>
      <w:r w:rsidRPr="0024204C">
        <w:t>и</w:t>
      </w:r>
      <w:r w:rsidRPr="0024204C">
        <w:t>способлении к новым условиям обучения, в том числе индивидуальная работа с учащимися и р</w:t>
      </w:r>
      <w:r w:rsidRPr="0024204C">
        <w:t>о</w:t>
      </w:r>
      <w:r w:rsidRPr="0024204C">
        <w:t>дителями.</w:t>
      </w:r>
    </w:p>
    <w:p w:rsidR="004908EE" w:rsidRPr="0024204C" w:rsidRDefault="004908EE" w:rsidP="004908EE">
      <w:pPr>
        <w:tabs>
          <w:tab w:val="left" w:pos="3008"/>
        </w:tabs>
        <w:ind w:firstLine="567"/>
      </w:pPr>
      <w:r w:rsidRPr="0024204C">
        <w:t>Повторная диагностика позволила конкретно определить уровень прохождения учащихся адапт</w:t>
      </w:r>
      <w:r w:rsidRPr="0024204C">
        <w:t>а</w:t>
      </w:r>
      <w:r w:rsidRPr="0024204C">
        <w:t>ционного периода и выявить возникающие у них трудности.</w:t>
      </w:r>
    </w:p>
    <w:p w:rsidR="0024204C" w:rsidRPr="0024204C" w:rsidRDefault="004908EE" w:rsidP="0024204C">
      <w:pPr>
        <w:pStyle w:val="a3"/>
        <w:tabs>
          <w:tab w:val="left" w:pos="142"/>
        </w:tabs>
        <w:ind w:firstLine="567"/>
        <w:rPr>
          <w:rFonts w:ascii="Times New Roman" w:hAnsi="Times New Roman"/>
          <w:szCs w:val="24"/>
        </w:rPr>
      </w:pPr>
      <w:r w:rsidRPr="0024204C">
        <w:rPr>
          <w:rFonts w:ascii="Times New Roman" w:hAnsi="Times New Roman"/>
          <w:szCs w:val="24"/>
        </w:rPr>
        <w:t xml:space="preserve">      По итогам диагностирования наблюдается тенденция  повышения адаптации учащихся 1-х классов. </w:t>
      </w:r>
      <w:r w:rsidR="008A42FB" w:rsidRPr="0024204C">
        <w:rPr>
          <w:rFonts w:ascii="Times New Roman" w:hAnsi="Times New Roman"/>
          <w:szCs w:val="24"/>
        </w:rPr>
        <w:t xml:space="preserve">Количество </w:t>
      </w:r>
      <w:proofErr w:type="spellStart"/>
      <w:r w:rsidR="008A42FB" w:rsidRPr="0024204C">
        <w:rPr>
          <w:rFonts w:ascii="Times New Roman" w:hAnsi="Times New Roman"/>
          <w:szCs w:val="24"/>
        </w:rPr>
        <w:t>дезадаптантов</w:t>
      </w:r>
      <w:proofErr w:type="spellEnd"/>
      <w:r w:rsidR="008A42FB" w:rsidRPr="0024204C">
        <w:rPr>
          <w:rFonts w:ascii="Times New Roman" w:hAnsi="Times New Roman"/>
          <w:szCs w:val="24"/>
        </w:rPr>
        <w:t xml:space="preserve"> снизилось на 13%, .что свидетельствует о продуктивности работы как педагога-психолога, так  и классного руководителя с данной категорией </w:t>
      </w:r>
      <w:proofErr w:type="gramStart"/>
      <w:r w:rsidR="008A42FB" w:rsidRPr="0024204C">
        <w:rPr>
          <w:rFonts w:ascii="Times New Roman" w:hAnsi="Times New Roman"/>
          <w:szCs w:val="24"/>
        </w:rPr>
        <w:t>обучающихся</w:t>
      </w:r>
      <w:proofErr w:type="gramEnd"/>
      <w:r w:rsidR="008A42FB" w:rsidRPr="0024204C">
        <w:rPr>
          <w:rFonts w:ascii="Times New Roman" w:hAnsi="Times New Roman"/>
          <w:szCs w:val="24"/>
        </w:rPr>
        <w:t xml:space="preserve">. </w:t>
      </w:r>
      <w:r w:rsidRPr="0024204C">
        <w:rPr>
          <w:rFonts w:ascii="Times New Roman" w:hAnsi="Times New Roman"/>
          <w:szCs w:val="24"/>
        </w:rPr>
        <w:t>Дети, исп</w:t>
      </w:r>
      <w:r w:rsidRPr="0024204C">
        <w:rPr>
          <w:rFonts w:ascii="Times New Roman" w:hAnsi="Times New Roman"/>
          <w:szCs w:val="24"/>
        </w:rPr>
        <w:t>ы</w:t>
      </w:r>
      <w:r w:rsidRPr="0024204C">
        <w:rPr>
          <w:rFonts w:ascii="Times New Roman" w:hAnsi="Times New Roman"/>
          <w:szCs w:val="24"/>
        </w:rPr>
        <w:t>тывающие трудность в адаптации</w:t>
      </w:r>
      <w:r w:rsidR="008A42FB" w:rsidRPr="0024204C">
        <w:rPr>
          <w:rFonts w:ascii="Times New Roman" w:hAnsi="Times New Roman"/>
          <w:szCs w:val="24"/>
        </w:rPr>
        <w:t xml:space="preserve">, </w:t>
      </w:r>
      <w:r w:rsidRPr="0024204C">
        <w:rPr>
          <w:rFonts w:ascii="Times New Roman" w:hAnsi="Times New Roman"/>
          <w:szCs w:val="24"/>
        </w:rPr>
        <w:t xml:space="preserve"> имеют  поведенческие особенности, не всегда контролируют себя, отсутствует самостоятельность, недостаточный уровень развития познавательной сферы. Данным уч</w:t>
      </w:r>
      <w:r w:rsidRPr="0024204C">
        <w:rPr>
          <w:rFonts w:ascii="Times New Roman" w:hAnsi="Times New Roman"/>
          <w:szCs w:val="24"/>
        </w:rPr>
        <w:t>а</w:t>
      </w:r>
      <w:r w:rsidRPr="0024204C">
        <w:rPr>
          <w:rFonts w:ascii="Times New Roman" w:hAnsi="Times New Roman"/>
          <w:szCs w:val="24"/>
        </w:rPr>
        <w:t>щимися оказана помощь в освоении и приспособлении к новым условиям обучения. Проведена индив</w:t>
      </w:r>
      <w:r w:rsidRPr="0024204C">
        <w:rPr>
          <w:rFonts w:ascii="Times New Roman" w:hAnsi="Times New Roman"/>
          <w:szCs w:val="24"/>
        </w:rPr>
        <w:t>и</w:t>
      </w:r>
      <w:r w:rsidRPr="0024204C">
        <w:rPr>
          <w:rFonts w:ascii="Times New Roman" w:hAnsi="Times New Roman"/>
          <w:szCs w:val="24"/>
        </w:rPr>
        <w:t>дуальная работа с учащимися и родител</w:t>
      </w:r>
      <w:r w:rsidRPr="0024204C">
        <w:rPr>
          <w:rFonts w:ascii="Times New Roman" w:hAnsi="Times New Roman"/>
          <w:szCs w:val="24"/>
        </w:rPr>
        <w:t>я</w:t>
      </w:r>
      <w:r w:rsidRPr="0024204C">
        <w:rPr>
          <w:rFonts w:ascii="Times New Roman" w:hAnsi="Times New Roman"/>
          <w:szCs w:val="24"/>
        </w:rPr>
        <w:t xml:space="preserve">ми.                                                                </w:t>
      </w:r>
      <w:r w:rsidR="00FC34D5" w:rsidRPr="0024204C">
        <w:rPr>
          <w:rFonts w:ascii="Times New Roman" w:hAnsi="Times New Roman"/>
          <w:szCs w:val="24"/>
        </w:rPr>
        <w:t xml:space="preserve">  </w:t>
      </w:r>
    </w:p>
    <w:p w:rsidR="0024204C" w:rsidRPr="0024204C" w:rsidRDefault="0024204C" w:rsidP="0024204C"/>
    <w:p w:rsidR="0024204C" w:rsidRPr="0024204C" w:rsidRDefault="0024204C" w:rsidP="0024204C">
      <w:pPr>
        <w:tabs>
          <w:tab w:val="left" w:pos="142"/>
        </w:tabs>
        <w:jc w:val="both"/>
        <w:rPr>
          <w:b/>
          <w:sz w:val="28"/>
        </w:rPr>
      </w:pPr>
      <w:r w:rsidRPr="0024204C">
        <w:t xml:space="preserve">      По итогам диагностирования наблюдается тенденция  повышения адаптации учащихся 5-х классов </w:t>
      </w:r>
      <w:proofErr w:type="gramStart"/>
      <w:r w:rsidRPr="0024204C">
        <w:t>к</w:t>
      </w:r>
      <w:proofErr w:type="gramEnd"/>
      <w:r w:rsidRPr="0024204C">
        <w:t xml:space="preserve"> новым условиям обучения. Данным учащимися оказана помощь в освоении и приспособлении к новым условиям обучения. Проведена  индивидуальная  работа с учащимися и родителями.   </w:t>
      </w:r>
    </w:p>
    <w:p w:rsidR="0024204C" w:rsidRPr="0024204C" w:rsidRDefault="0024204C" w:rsidP="0024204C">
      <w:pPr>
        <w:tabs>
          <w:tab w:val="left" w:pos="142"/>
        </w:tabs>
        <w:jc w:val="both"/>
        <w:rPr>
          <w:b/>
          <w:sz w:val="28"/>
        </w:rPr>
      </w:pPr>
      <w:r w:rsidRPr="0024204C">
        <w:rPr>
          <w:b/>
          <w:sz w:val="28"/>
        </w:rPr>
        <w:t xml:space="preserve">5 класс    </w:t>
      </w:r>
    </w:p>
    <w:p w:rsidR="0024204C" w:rsidRPr="0024204C" w:rsidRDefault="0024204C" w:rsidP="0024204C">
      <w:pPr>
        <w:tabs>
          <w:tab w:val="left" w:pos="3008"/>
        </w:tabs>
      </w:pPr>
      <w:r w:rsidRPr="0024204C">
        <w:t>Повторная диагностика позволила конкретно определить уровень прохождения учащихся адаптацио</w:t>
      </w:r>
      <w:r w:rsidRPr="0024204C">
        <w:t>н</w:t>
      </w:r>
      <w:r w:rsidRPr="0024204C">
        <w:t>ного периода и выявить возникающие у них трудности.</w:t>
      </w:r>
    </w:p>
    <w:p w:rsidR="0024204C" w:rsidRPr="0024204C" w:rsidRDefault="0024204C" w:rsidP="0024204C">
      <w:pPr>
        <w:tabs>
          <w:tab w:val="left" w:pos="142"/>
        </w:tabs>
        <w:jc w:val="both"/>
        <w:rPr>
          <w:b/>
          <w:sz w:val="28"/>
        </w:rPr>
      </w:pPr>
    </w:p>
    <w:tbl>
      <w:tblPr>
        <w:tblStyle w:val="a6"/>
        <w:tblW w:w="0" w:type="auto"/>
        <w:tblLayout w:type="fixed"/>
        <w:tblLook w:val="0000"/>
      </w:tblPr>
      <w:tblGrid>
        <w:gridCol w:w="2240"/>
        <w:gridCol w:w="1769"/>
        <w:gridCol w:w="1770"/>
        <w:gridCol w:w="1635"/>
        <w:gridCol w:w="1635"/>
      </w:tblGrid>
      <w:tr w:rsidR="0024204C" w:rsidRPr="0024204C" w:rsidTr="0024204C">
        <w:tc>
          <w:tcPr>
            <w:tcW w:w="2240" w:type="dxa"/>
          </w:tcPr>
          <w:p w:rsidR="0024204C" w:rsidRPr="0024204C" w:rsidRDefault="0024204C" w:rsidP="00A25277">
            <w:pPr>
              <w:snapToGrid w:val="0"/>
              <w:rPr>
                <w:sz w:val="24"/>
                <w:szCs w:val="24"/>
              </w:rPr>
            </w:pPr>
            <w:r w:rsidRPr="0024204C">
              <w:rPr>
                <w:sz w:val="24"/>
                <w:szCs w:val="24"/>
              </w:rPr>
              <w:t>Класс</w:t>
            </w:r>
          </w:p>
        </w:tc>
        <w:tc>
          <w:tcPr>
            <w:tcW w:w="3539" w:type="dxa"/>
            <w:gridSpan w:val="2"/>
          </w:tcPr>
          <w:p w:rsidR="0024204C" w:rsidRPr="0024204C" w:rsidRDefault="0024204C" w:rsidP="0024204C">
            <w:pPr>
              <w:snapToGrid w:val="0"/>
              <w:jc w:val="center"/>
              <w:rPr>
                <w:sz w:val="24"/>
                <w:szCs w:val="24"/>
              </w:rPr>
            </w:pPr>
            <w:r w:rsidRPr="0024204C">
              <w:rPr>
                <w:sz w:val="24"/>
                <w:szCs w:val="24"/>
              </w:rPr>
              <w:t>адаптировались</w:t>
            </w:r>
          </w:p>
        </w:tc>
        <w:tc>
          <w:tcPr>
            <w:tcW w:w="3270" w:type="dxa"/>
            <w:gridSpan w:val="2"/>
          </w:tcPr>
          <w:p w:rsidR="0024204C" w:rsidRPr="0024204C" w:rsidRDefault="0024204C" w:rsidP="0024204C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24204C">
              <w:rPr>
                <w:sz w:val="24"/>
                <w:szCs w:val="24"/>
              </w:rPr>
              <w:t>Дезадаптанты</w:t>
            </w:r>
            <w:proofErr w:type="spellEnd"/>
          </w:p>
        </w:tc>
      </w:tr>
      <w:tr w:rsidR="0024204C" w:rsidRPr="0024204C" w:rsidTr="0024204C">
        <w:tc>
          <w:tcPr>
            <w:tcW w:w="2240" w:type="dxa"/>
          </w:tcPr>
          <w:p w:rsidR="0024204C" w:rsidRPr="0024204C" w:rsidRDefault="0024204C" w:rsidP="00A25277">
            <w:pPr>
              <w:snapToGrid w:val="0"/>
            </w:pPr>
          </w:p>
        </w:tc>
        <w:tc>
          <w:tcPr>
            <w:tcW w:w="1769" w:type="dxa"/>
          </w:tcPr>
          <w:p w:rsidR="0024204C" w:rsidRPr="0024204C" w:rsidRDefault="0024204C" w:rsidP="00A25277">
            <w:pPr>
              <w:snapToGrid w:val="0"/>
            </w:pPr>
            <w:r w:rsidRPr="0024204C">
              <w:t xml:space="preserve"> 1 полугодие</w:t>
            </w:r>
          </w:p>
        </w:tc>
        <w:tc>
          <w:tcPr>
            <w:tcW w:w="1770" w:type="dxa"/>
          </w:tcPr>
          <w:p w:rsidR="0024204C" w:rsidRPr="0024204C" w:rsidRDefault="0024204C" w:rsidP="00A25277">
            <w:pPr>
              <w:snapToGrid w:val="0"/>
            </w:pPr>
            <w:r w:rsidRPr="0024204C">
              <w:t>2 полугодие</w:t>
            </w:r>
          </w:p>
        </w:tc>
        <w:tc>
          <w:tcPr>
            <w:tcW w:w="1635" w:type="dxa"/>
          </w:tcPr>
          <w:p w:rsidR="0024204C" w:rsidRPr="0024204C" w:rsidRDefault="0024204C" w:rsidP="00A25277">
            <w:pPr>
              <w:snapToGrid w:val="0"/>
            </w:pPr>
            <w:r w:rsidRPr="0024204C">
              <w:t xml:space="preserve"> 1 полугодие</w:t>
            </w:r>
          </w:p>
        </w:tc>
        <w:tc>
          <w:tcPr>
            <w:tcW w:w="1635" w:type="dxa"/>
          </w:tcPr>
          <w:p w:rsidR="0024204C" w:rsidRPr="0024204C" w:rsidRDefault="0024204C" w:rsidP="00A25277">
            <w:pPr>
              <w:snapToGrid w:val="0"/>
            </w:pPr>
            <w:r w:rsidRPr="0024204C">
              <w:t>2 полугодие</w:t>
            </w:r>
          </w:p>
        </w:tc>
      </w:tr>
      <w:tr w:rsidR="0024204C" w:rsidRPr="0024204C" w:rsidTr="0024204C">
        <w:tc>
          <w:tcPr>
            <w:tcW w:w="2240" w:type="dxa"/>
          </w:tcPr>
          <w:p w:rsidR="0024204C" w:rsidRPr="0024204C" w:rsidRDefault="0024204C" w:rsidP="0024204C">
            <w:pPr>
              <w:tabs>
                <w:tab w:val="left" w:pos="142"/>
              </w:tabs>
              <w:ind w:firstLine="5"/>
              <w:jc w:val="both"/>
            </w:pPr>
            <w:r w:rsidRPr="0024204C">
              <w:t>5а- 16 уч-ся</w:t>
            </w:r>
          </w:p>
        </w:tc>
        <w:tc>
          <w:tcPr>
            <w:tcW w:w="1769" w:type="dxa"/>
          </w:tcPr>
          <w:p w:rsidR="0024204C" w:rsidRPr="0024204C" w:rsidRDefault="0024204C" w:rsidP="0024204C">
            <w:pPr>
              <w:tabs>
                <w:tab w:val="left" w:pos="142"/>
              </w:tabs>
              <w:ind w:firstLine="5"/>
              <w:jc w:val="both"/>
            </w:pPr>
            <w:r w:rsidRPr="0024204C">
              <w:t>14уч-ся(88%)</w:t>
            </w:r>
          </w:p>
        </w:tc>
        <w:tc>
          <w:tcPr>
            <w:tcW w:w="1770" w:type="dxa"/>
          </w:tcPr>
          <w:p w:rsidR="0024204C" w:rsidRPr="0024204C" w:rsidRDefault="0024204C" w:rsidP="00A25277">
            <w:pPr>
              <w:snapToGrid w:val="0"/>
              <w:rPr>
                <w:sz w:val="24"/>
                <w:szCs w:val="24"/>
              </w:rPr>
            </w:pPr>
            <w:r w:rsidRPr="0024204C">
              <w:rPr>
                <w:sz w:val="24"/>
                <w:szCs w:val="24"/>
              </w:rPr>
              <w:t>17 уч-ся(95%)</w:t>
            </w:r>
          </w:p>
        </w:tc>
        <w:tc>
          <w:tcPr>
            <w:tcW w:w="1635" w:type="dxa"/>
          </w:tcPr>
          <w:p w:rsidR="0024204C" w:rsidRPr="0024204C" w:rsidRDefault="0024204C" w:rsidP="0024204C">
            <w:pPr>
              <w:tabs>
                <w:tab w:val="left" w:pos="142"/>
              </w:tabs>
              <w:ind w:firstLine="5"/>
              <w:jc w:val="both"/>
            </w:pPr>
            <w:r w:rsidRPr="0024204C">
              <w:t>2 уч-ся (12%)</w:t>
            </w:r>
          </w:p>
        </w:tc>
        <w:tc>
          <w:tcPr>
            <w:tcW w:w="1635" w:type="dxa"/>
          </w:tcPr>
          <w:p w:rsidR="0024204C" w:rsidRPr="0024204C" w:rsidRDefault="0024204C" w:rsidP="00A25277">
            <w:pPr>
              <w:snapToGrid w:val="0"/>
              <w:rPr>
                <w:sz w:val="24"/>
                <w:szCs w:val="24"/>
              </w:rPr>
            </w:pPr>
            <w:r w:rsidRPr="0024204C">
              <w:rPr>
                <w:sz w:val="24"/>
                <w:szCs w:val="24"/>
              </w:rPr>
              <w:t>1уч-ся (5%)</w:t>
            </w:r>
          </w:p>
        </w:tc>
      </w:tr>
      <w:tr w:rsidR="0024204C" w:rsidRPr="0024204C" w:rsidTr="0024204C">
        <w:tc>
          <w:tcPr>
            <w:tcW w:w="2240" w:type="dxa"/>
          </w:tcPr>
          <w:p w:rsidR="0024204C" w:rsidRPr="0024204C" w:rsidRDefault="0024204C" w:rsidP="0024204C">
            <w:pPr>
              <w:tabs>
                <w:tab w:val="left" w:pos="142"/>
              </w:tabs>
              <w:ind w:firstLine="5"/>
              <w:jc w:val="both"/>
            </w:pPr>
            <w:r w:rsidRPr="0024204C">
              <w:t>5б- 17 уч-ся</w:t>
            </w:r>
          </w:p>
        </w:tc>
        <w:tc>
          <w:tcPr>
            <w:tcW w:w="1769" w:type="dxa"/>
          </w:tcPr>
          <w:p w:rsidR="0024204C" w:rsidRPr="0024204C" w:rsidRDefault="0024204C" w:rsidP="0024204C">
            <w:pPr>
              <w:tabs>
                <w:tab w:val="left" w:pos="142"/>
              </w:tabs>
              <w:ind w:firstLine="5"/>
              <w:jc w:val="both"/>
            </w:pPr>
            <w:r w:rsidRPr="0024204C">
              <w:t>16 уч-ся (94%)</w:t>
            </w:r>
          </w:p>
        </w:tc>
        <w:tc>
          <w:tcPr>
            <w:tcW w:w="1770" w:type="dxa"/>
          </w:tcPr>
          <w:p w:rsidR="0024204C" w:rsidRPr="0024204C" w:rsidRDefault="0024204C" w:rsidP="00A25277">
            <w:pPr>
              <w:snapToGrid w:val="0"/>
              <w:rPr>
                <w:sz w:val="24"/>
                <w:szCs w:val="24"/>
              </w:rPr>
            </w:pPr>
            <w:r w:rsidRPr="0024204C">
              <w:rPr>
                <w:sz w:val="24"/>
                <w:szCs w:val="24"/>
              </w:rPr>
              <w:t>14 уч-ся (94%)</w:t>
            </w:r>
          </w:p>
        </w:tc>
        <w:tc>
          <w:tcPr>
            <w:tcW w:w="1635" w:type="dxa"/>
          </w:tcPr>
          <w:p w:rsidR="0024204C" w:rsidRPr="0024204C" w:rsidRDefault="0024204C" w:rsidP="0024204C">
            <w:pPr>
              <w:tabs>
                <w:tab w:val="left" w:pos="142"/>
              </w:tabs>
              <w:ind w:firstLine="5"/>
              <w:jc w:val="both"/>
            </w:pPr>
            <w:r w:rsidRPr="0024204C">
              <w:t>1 уч-ся(6%)</w:t>
            </w:r>
          </w:p>
        </w:tc>
        <w:tc>
          <w:tcPr>
            <w:tcW w:w="1635" w:type="dxa"/>
          </w:tcPr>
          <w:p w:rsidR="0024204C" w:rsidRPr="0024204C" w:rsidRDefault="0024204C" w:rsidP="00A25277">
            <w:pPr>
              <w:snapToGrid w:val="0"/>
              <w:rPr>
                <w:sz w:val="24"/>
                <w:szCs w:val="24"/>
              </w:rPr>
            </w:pPr>
            <w:r w:rsidRPr="0024204C">
              <w:rPr>
                <w:sz w:val="24"/>
                <w:szCs w:val="24"/>
              </w:rPr>
              <w:t>1 уч-ся(6%)</w:t>
            </w:r>
          </w:p>
        </w:tc>
      </w:tr>
      <w:tr w:rsidR="0024204C" w:rsidRPr="0024204C" w:rsidTr="0024204C">
        <w:tc>
          <w:tcPr>
            <w:tcW w:w="2240" w:type="dxa"/>
          </w:tcPr>
          <w:p w:rsidR="0024204C" w:rsidRPr="0024204C" w:rsidRDefault="0024204C" w:rsidP="0024204C">
            <w:pPr>
              <w:tabs>
                <w:tab w:val="left" w:pos="142"/>
              </w:tabs>
              <w:ind w:firstLine="5"/>
              <w:jc w:val="both"/>
            </w:pPr>
            <w:r w:rsidRPr="0024204C">
              <w:t>Всего: 33 ч</w:t>
            </w:r>
            <w:r w:rsidRPr="0024204C">
              <w:t>е</w:t>
            </w:r>
            <w:r w:rsidRPr="0024204C">
              <w:t>ловека</w:t>
            </w:r>
          </w:p>
        </w:tc>
        <w:tc>
          <w:tcPr>
            <w:tcW w:w="1769" w:type="dxa"/>
          </w:tcPr>
          <w:p w:rsidR="0024204C" w:rsidRPr="0024204C" w:rsidRDefault="0024204C" w:rsidP="0024204C">
            <w:pPr>
              <w:tabs>
                <w:tab w:val="left" w:pos="142"/>
              </w:tabs>
              <w:ind w:firstLine="5"/>
              <w:jc w:val="both"/>
            </w:pPr>
            <w:r w:rsidRPr="0024204C">
              <w:t>30 уч-ся (91%)</w:t>
            </w:r>
          </w:p>
        </w:tc>
        <w:tc>
          <w:tcPr>
            <w:tcW w:w="1770" w:type="dxa"/>
          </w:tcPr>
          <w:p w:rsidR="0024204C" w:rsidRPr="0024204C" w:rsidRDefault="0024204C" w:rsidP="00A25277">
            <w:pPr>
              <w:snapToGrid w:val="0"/>
              <w:rPr>
                <w:sz w:val="24"/>
                <w:szCs w:val="24"/>
              </w:rPr>
            </w:pPr>
            <w:r w:rsidRPr="0024204C">
              <w:rPr>
                <w:sz w:val="24"/>
                <w:szCs w:val="24"/>
              </w:rPr>
              <w:t>31 уч-ся (92%)</w:t>
            </w:r>
          </w:p>
        </w:tc>
        <w:tc>
          <w:tcPr>
            <w:tcW w:w="1635" w:type="dxa"/>
          </w:tcPr>
          <w:p w:rsidR="0024204C" w:rsidRPr="0024204C" w:rsidRDefault="0024204C" w:rsidP="0024204C">
            <w:pPr>
              <w:tabs>
                <w:tab w:val="left" w:pos="142"/>
              </w:tabs>
              <w:ind w:firstLine="5"/>
              <w:jc w:val="both"/>
            </w:pPr>
            <w:r w:rsidRPr="0024204C">
              <w:t>3 уч-ся (9%)</w:t>
            </w:r>
          </w:p>
        </w:tc>
        <w:tc>
          <w:tcPr>
            <w:tcW w:w="1635" w:type="dxa"/>
          </w:tcPr>
          <w:p w:rsidR="0024204C" w:rsidRPr="0024204C" w:rsidRDefault="0024204C" w:rsidP="00A25277">
            <w:pPr>
              <w:snapToGrid w:val="0"/>
              <w:rPr>
                <w:sz w:val="24"/>
                <w:szCs w:val="24"/>
              </w:rPr>
            </w:pPr>
            <w:r w:rsidRPr="0024204C">
              <w:rPr>
                <w:sz w:val="24"/>
                <w:szCs w:val="24"/>
              </w:rPr>
              <w:t>2уч-ся (8%)</w:t>
            </w:r>
          </w:p>
        </w:tc>
      </w:tr>
    </w:tbl>
    <w:p w:rsidR="0024204C" w:rsidRPr="0024204C" w:rsidRDefault="0024204C" w:rsidP="0024204C">
      <w:pPr>
        <w:tabs>
          <w:tab w:val="left" w:pos="142"/>
        </w:tabs>
        <w:jc w:val="both"/>
        <w:rPr>
          <w:b/>
          <w:sz w:val="28"/>
        </w:rPr>
      </w:pPr>
      <w:r w:rsidRPr="0024204C">
        <w:t xml:space="preserve">   </w:t>
      </w:r>
      <w:r w:rsidR="00FC34D5" w:rsidRPr="0024204C">
        <w:t xml:space="preserve">      </w:t>
      </w:r>
      <w:r w:rsidRPr="0024204C">
        <w:t xml:space="preserve">      По итогам диагностирования наблюдается тенденция  повышения адаптации учащихся 5-х классов к новым условиям обучения. Количество </w:t>
      </w:r>
      <w:proofErr w:type="spellStart"/>
      <w:r w:rsidRPr="0024204C">
        <w:t>дезадаптантов</w:t>
      </w:r>
      <w:proofErr w:type="spellEnd"/>
      <w:r w:rsidRPr="0024204C">
        <w:t xml:space="preserve"> снизилось на 1%. По-прежнему не адаптировались двое  обучающихся 5-х классов. Данным учащимися оказывается помощь в освоении и приспособлении к новым условиям обучения, проводится  индивидуальная  </w:t>
      </w:r>
      <w:proofErr w:type="gramStart"/>
      <w:r w:rsidRPr="0024204C">
        <w:t>работа</w:t>
      </w:r>
      <w:proofErr w:type="gramEnd"/>
      <w:r w:rsidRPr="0024204C">
        <w:t xml:space="preserve"> как с учащимися, так  и с р</w:t>
      </w:r>
      <w:r w:rsidRPr="0024204C">
        <w:t>о</w:t>
      </w:r>
      <w:r w:rsidRPr="0024204C">
        <w:t xml:space="preserve">дителями.   </w:t>
      </w:r>
    </w:p>
    <w:p w:rsidR="0024204C" w:rsidRPr="0024204C" w:rsidRDefault="0024204C" w:rsidP="00D24CE0">
      <w:pPr>
        <w:tabs>
          <w:tab w:val="left" w:pos="284"/>
        </w:tabs>
        <w:jc w:val="both"/>
        <w:rPr>
          <w:b/>
        </w:rPr>
      </w:pPr>
      <w:r w:rsidRPr="0024204C">
        <w:rPr>
          <w:b/>
        </w:rPr>
        <w:t>Рекомендации</w:t>
      </w:r>
    </w:p>
    <w:p w:rsidR="00D24CE0" w:rsidRPr="0024204C" w:rsidRDefault="00D24CE0" w:rsidP="00D24CE0">
      <w:pPr>
        <w:tabs>
          <w:tab w:val="left" w:pos="284"/>
        </w:tabs>
        <w:jc w:val="both"/>
      </w:pPr>
      <w:r w:rsidRPr="0024204C">
        <w:t>Классным руководителям:</w:t>
      </w:r>
    </w:p>
    <w:p w:rsidR="00D24CE0" w:rsidRPr="0024204C" w:rsidRDefault="00D24CE0" w:rsidP="00D24CE0">
      <w:pPr>
        <w:numPr>
          <w:ilvl w:val="0"/>
          <w:numId w:val="19"/>
        </w:numPr>
        <w:tabs>
          <w:tab w:val="left" w:pos="284"/>
        </w:tabs>
        <w:ind w:left="0" w:firstLine="0"/>
        <w:jc w:val="both"/>
      </w:pPr>
      <w:proofErr w:type="gramStart"/>
      <w:r w:rsidRPr="0024204C">
        <w:lastRenderedPageBreak/>
        <w:t xml:space="preserve">Классному руководителям </w:t>
      </w:r>
      <w:r w:rsidR="0024204C">
        <w:t xml:space="preserve">продолжить работу, </w:t>
      </w:r>
      <w:r w:rsidRPr="0024204C">
        <w:t xml:space="preserve"> направленн</w:t>
      </w:r>
      <w:r w:rsidR="0024204C">
        <w:t xml:space="preserve">ую </w:t>
      </w:r>
      <w:r w:rsidRPr="0024204C">
        <w:t xml:space="preserve"> на формирование классного колле</w:t>
      </w:r>
      <w:r w:rsidRPr="0024204C">
        <w:t>к</w:t>
      </w:r>
      <w:r w:rsidRPr="0024204C">
        <w:t>тива, на ра</w:t>
      </w:r>
      <w:r w:rsidRPr="0024204C">
        <w:t>з</w:t>
      </w:r>
      <w:r w:rsidRPr="0024204C">
        <w:t>витие толерантного отношения друг к другу</w:t>
      </w:r>
      <w:proofErr w:type="gramEnd"/>
    </w:p>
    <w:p w:rsidR="00D24CE0" w:rsidRPr="0024204C" w:rsidRDefault="00D24CE0" w:rsidP="00D24CE0">
      <w:pPr>
        <w:numPr>
          <w:ilvl w:val="0"/>
          <w:numId w:val="19"/>
        </w:numPr>
        <w:tabs>
          <w:tab w:val="left" w:pos="284"/>
        </w:tabs>
        <w:ind w:left="0" w:firstLine="0"/>
        <w:jc w:val="both"/>
      </w:pPr>
      <w:r w:rsidRPr="0024204C">
        <w:t xml:space="preserve">Создать для детей  </w:t>
      </w:r>
      <w:proofErr w:type="spellStart"/>
      <w:r w:rsidRPr="0024204C">
        <w:t>дезадаптантов</w:t>
      </w:r>
      <w:proofErr w:type="spellEnd"/>
      <w:r w:rsidRPr="0024204C">
        <w:t xml:space="preserve"> условия для проявления своих личностных качеств и способностей.</w:t>
      </w:r>
    </w:p>
    <w:p w:rsidR="00D24CE0" w:rsidRPr="0024204C" w:rsidRDefault="00D24CE0" w:rsidP="0024204C">
      <w:pPr>
        <w:numPr>
          <w:ilvl w:val="0"/>
          <w:numId w:val="19"/>
        </w:numPr>
        <w:tabs>
          <w:tab w:val="left" w:pos="284"/>
        </w:tabs>
        <w:ind w:left="0" w:firstLine="0"/>
        <w:jc w:val="both"/>
      </w:pPr>
      <w:r w:rsidRPr="0024204C">
        <w:t>Постоянно поддерживать контакт с родителями учащихся.</w:t>
      </w:r>
    </w:p>
    <w:p w:rsidR="00D24CE0" w:rsidRPr="0024204C" w:rsidRDefault="00D24CE0" w:rsidP="00D24CE0">
      <w:pPr>
        <w:tabs>
          <w:tab w:val="left" w:pos="284"/>
        </w:tabs>
        <w:jc w:val="both"/>
      </w:pPr>
      <w:r w:rsidRPr="0024204C">
        <w:t>Педагогу-психологу:</w:t>
      </w:r>
    </w:p>
    <w:p w:rsidR="00D24CE0" w:rsidRPr="0024204C" w:rsidRDefault="00D24CE0" w:rsidP="00D24CE0">
      <w:pPr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24204C">
        <w:t xml:space="preserve">Продолжить наблюдение за процессом адаптации учащихся, провести дополнительные исследования и индивидуальную работу по выявлению причин </w:t>
      </w:r>
      <w:proofErr w:type="spellStart"/>
      <w:r w:rsidRPr="0024204C">
        <w:t>дезадаптации</w:t>
      </w:r>
      <w:proofErr w:type="spellEnd"/>
      <w:r w:rsidRPr="0024204C">
        <w:t>.</w:t>
      </w:r>
    </w:p>
    <w:p w:rsidR="00D24CE0" w:rsidRPr="0024204C" w:rsidRDefault="00D24CE0" w:rsidP="00D24CE0">
      <w:pPr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24204C">
        <w:t>Организовать индивиду</w:t>
      </w:r>
      <w:r w:rsidR="0024204C">
        <w:t xml:space="preserve">альные консультации с учащимися </w:t>
      </w:r>
      <w:r w:rsidRPr="0024204C">
        <w:t xml:space="preserve"> для оказания помощи в адаптаци</w:t>
      </w:r>
      <w:r w:rsidR="0024204C">
        <w:t>и.</w:t>
      </w:r>
    </w:p>
    <w:p w:rsidR="00D24CE0" w:rsidRPr="0024204C" w:rsidRDefault="00D24CE0" w:rsidP="00D24CE0">
      <w:pPr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24204C">
        <w:t>Оказать помощь в проведении классных часов классным руководителям.</w:t>
      </w:r>
    </w:p>
    <w:p w:rsidR="00B15C19" w:rsidRPr="0024204C" w:rsidRDefault="00B15C19" w:rsidP="00E12FC9">
      <w:pPr>
        <w:ind w:firstLine="567"/>
        <w:jc w:val="both"/>
      </w:pPr>
    </w:p>
    <w:p w:rsidR="00760E29" w:rsidRPr="0024204C" w:rsidRDefault="00760E29" w:rsidP="00E12FC9">
      <w:pPr>
        <w:tabs>
          <w:tab w:val="left" w:pos="142"/>
          <w:tab w:val="left" w:pos="284"/>
        </w:tabs>
        <w:snapToGrid w:val="0"/>
        <w:jc w:val="both"/>
      </w:pPr>
    </w:p>
    <w:p w:rsidR="00760E29" w:rsidRPr="0024204C" w:rsidRDefault="00760E29" w:rsidP="00E12FC9">
      <w:pPr>
        <w:tabs>
          <w:tab w:val="left" w:pos="142"/>
          <w:tab w:val="left" w:pos="284"/>
        </w:tabs>
        <w:snapToGrid w:val="0"/>
        <w:jc w:val="both"/>
      </w:pPr>
    </w:p>
    <w:p w:rsidR="00760E29" w:rsidRPr="0024204C" w:rsidRDefault="00760E29" w:rsidP="00E12FC9">
      <w:pPr>
        <w:tabs>
          <w:tab w:val="left" w:pos="142"/>
          <w:tab w:val="left" w:pos="284"/>
        </w:tabs>
        <w:snapToGrid w:val="0"/>
        <w:jc w:val="both"/>
      </w:pPr>
    </w:p>
    <w:p w:rsidR="00760E29" w:rsidRPr="0024204C" w:rsidRDefault="00760E29" w:rsidP="00E12FC9">
      <w:pPr>
        <w:tabs>
          <w:tab w:val="left" w:pos="142"/>
          <w:tab w:val="left" w:pos="284"/>
        </w:tabs>
        <w:snapToGrid w:val="0"/>
        <w:jc w:val="both"/>
      </w:pPr>
      <w:r w:rsidRPr="0024204C">
        <w:t>Справку составил</w:t>
      </w:r>
      <w:r w:rsidR="00FC34D5" w:rsidRPr="0024204C">
        <w:t xml:space="preserve">и </w:t>
      </w:r>
      <w:r w:rsidRPr="0024204C">
        <w:t xml:space="preserve"> заместитель директора по УВР   </w:t>
      </w:r>
      <w:proofErr w:type="spellStart"/>
      <w:r w:rsidRPr="0024204C">
        <w:t>Шихавцова</w:t>
      </w:r>
      <w:proofErr w:type="spellEnd"/>
      <w:r w:rsidRPr="0024204C">
        <w:t xml:space="preserve"> Л.А</w:t>
      </w:r>
      <w:r w:rsidR="00FC34D5" w:rsidRPr="0024204C">
        <w:t xml:space="preserve"> и педагог-психолог </w:t>
      </w:r>
      <w:proofErr w:type="spellStart"/>
      <w:r w:rsidR="00FC34D5" w:rsidRPr="0024204C">
        <w:t>Баятина</w:t>
      </w:r>
      <w:proofErr w:type="spellEnd"/>
      <w:r w:rsidR="00FC34D5" w:rsidRPr="0024204C">
        <w:t xml:space="preserve"> Ю.</w:t>
      </w:r>
      <w:proofErr w:type="gramStart"/>
      <w:r w:rsidR="00FC34D5" w:rsidRPr="0024204C">
        <w:t>П</w:t>
      </w:r>
      <w:proofErr w:type="gramEnd"/>
    </w:p>
    <w:sectPr w:rsidR="00760E29" w:rsidRPr="0024204C" w:rsidSect="00790F5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585" w:hanging="360"/>
      </w:pPr>
    </w:lvl>
  </w:abstractNum>
  <w:abstractNum w:abstractNumId="2">
    <w:nsid w:val="0DF21C79"/>
    <w:multiLevelType w:val="multilevel"/>
    <w:tmpl w:val="EAA20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F522B"/>
    <w:multiLevelType w:val="hybridMultilevel"/>
    <w:tmpl w:val="1D6E8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08782F"/>
    <w:multiLevelType w:val="multilevel"/>
    <w:tmpl w:val="D8967A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A1460"/>
    <w:multiLevelType w:val="multilevel"/>
    <w:tmpl w:val="AC082C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13FFF"/>
    <w:multiLevelType w:val="multilevel"/>
    <w:tmpl w:val="99F24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E35C7"/>
    <w:multiLevelType w:val="multilevel"/>
    <w:tmpl w:val="C4B4D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0646E"/>
    <w:multiLevelType w:val="multilevel"/>
    <w:tmpl w:val="34BEC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33CF2"/>
    <w:multiLevelType w:val="multilevel"/>
    <w:tmpl w:val="94BA0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4"/>
  </w:num>
  <w:num w:numId="14">
    <w:abstractNumId w:val="2"/>
  </w:num>
  <w:num w:numId="15">
    <w:abstractNumId w:val="6"/>
  </w:num>
  <w:num w:numId="16">
    <w:abstractNumId w:val="9"/>
  </w:num>
  <w:num w:numId="17">
    <w:abstractNumId w:val="5"/>
  </w:num>
  <w:num w:numId="18">
    <w:abstractNumId w:val="7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E54FD1"/>
    <w:rsid w:val="001804CF"/>
    <w:rsid w:val="002109A6"/>
    <w:rsid w:val="0024204C"/>
    <w:rsid w:val="00275304"/>
    <w:rsid w:val="003D664B"/>
    <w:rsid w:val="003F2BA7"/>
    <w:rsid w:val="004908EE"/>
    <w:rsid w:val="00593A9D"/>
    <w:rsid w:val="00626DE9"/>
    <w:rsid w:val="00644470"/>
    <w:rsid w:val="006D2D94"/>
    <w:rsid w:val="00760E29"/>
    <w:rsid w:val="00790F5C"/>
    <w:rsid w:val="008A42FB"/>
    <w:rsid w:val="008E1C01"/>
    <w:rsid w:val="008F51CF"/>
    <w:rsid w:val="00916B58"/>
    <w:rsid w:val="00972EF1"/>
    <w:rsid w:val="009A4EEB"/>
    <w:rsid w:val="00A628C2"/>
    <w:rsid w:val="00AD19EA"/>
    <w:rsid w:val="00AD77DF"/>
    <w:rsid w:val="00B15C19"/>
    <w:rsid w:val="00C744A2"/>
    <w:rsid w:val="00D24CE0"/>
    <w:rsid w:val="00E12F34"/>
    <w:rsid w:val="00E12FC9"/>
    <w:rsid w:val="00E54FD1"/>
    <w:rsid w:val="00E73B1D"/>
    <w:rsid w:val="00E82DFD"/>
    <w:rsid w:val="00FC34D5"/>
    <w:rsid w:val="00FE3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54FD1"/>
    <w:pPr>
      <w:jc w:val="both"/>
    </w:pPr>
    <w:rPr>
      <w:rFonts w:ascii="Courier New" w:hAnsi="Courier New"/>
      <w:szCs w:val="20"/>
    </w:rPr>
  </w:style>
  <w:style w:type="character" w:customStyle="1" w:styleId="a4">
    <w:name w:val="Основной текст Знак"/>
    <w:basedOn w:val="a0"/>
    <w:link w:val="a3"/>
    <w:rsid w:val="00E54FD1"/>
    <w:rPr>
      <w:rFonts w:ascii="Courier New" w:eastAsia="Times New Roman" w:hAnsi="Courier New" w:cs="Times New Roman"/>
      <w:sz w:val="24"/>
      <w:szCs w:val="20"/>
    </w:rPr>
  </w:style>
  <w:style w:type="paragraph" w:customStyle="1" w:styleId="a5">
    <w:name w:val="Содержимое таблицы"/>
    <w:basedOn w:val="a"/>
    <w:rsid w:val="008E1C01"/>
    <w:pPr>
      <w:widowControl w:val="0"/>
      <w:suppressLineNumbers/>
      <w:suppressAutoHyphens/>
    </w:pPr>
    <w:rPr>
      <w:rFonts w:ascii="Liberation Serif" w:eastAsia="DejaVu Sans" w:hAnsi="Liberation Serif"/>
      <w:kern w:val="2"/>
      <w:lang w:eastAsia="ar-SA"/>
    </w:rPr>
  </w:style>
  <w:style w:type="table" w:styleId="a6">
    <w:name w:val="Table Grid"/>
    <w:basedOn w:val="a1"/>
    <w:uiPriority w:val="59"/>
    <w:rsid w:val="006444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15C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4">
    <w:name w:val="c4"/>
    <w:basedOn w:val="a"/>
    <w:rsid w:val="002109A6"/>
    <w:pPr>
      <w:spacing w:before="100" w:beforeAutospacing="1" w:after="100" w:afterAutospacing="1"/>
    </w:pPr>
  </w:style>
  <w:style w:type="character" w:customStyle="1" w:styleId="c0">
    <w:name w:val="c0"/>
    <w:basedOn w:val="a0"/>
    <w:rsid w:val="002109A6"/>
  </w:style>
  <w:style w:type="character" w:customStyle="1" w:styleId="apple-converted-space">
    <w:name w:val="apple-converted-space"/>
    <w:basedOn w:val="a0"/>
    <w:rsid w:val="002109A6"/>
  </w:style>
  <w:style w:type="character" w:styleId="a8">
    <w:name w:val="Strong"/>
    <w:basedOn w:val="a0"/>
    <w:uiPriority w:val="22"/>
    <w:qFormat/>
    <w:rsid w:val="003D664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D66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664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FC34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Людмилка</dc:creator>
  <cp:lastModifiedBy>Дом</cp:lastModifiedBy>
  <cp:revision>3</cp:revision>
  <dcterms:created xsi:type="dcterms:W3CDTF">2016-11-04T21:03:00Z</dcterms:created>
  <dcterms:modified xsi:type="dcterms:W3CDTF">2016-11-04T21:09:00Z</dcterms:modified>
</cp:coreProperties>
</file>