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BF" w:rsidRDefault="006B4D35" w:rsidP="0083390B">
      <w:pPr>
        <w:pStyle w:val="Default"/>
        <w:ind w:left="-142" w:firstLine="142"/>
        <w:rPr>
          <w:color w:val="auto"/>
          <w:sz w:val="20"/>
          <w:szCs w:val="20"/>
        </w:rPr>
        <w:sectPr w:rsidR="00B344BF" w:rsidSect="0083390B">
          <w:type w:val="continuous"/>
          <w:pgSz w:w="12240" w:h="15840"/>
          <w:pgMar w:top="426" w:right="850" w:bottom="1134" w:left="709" w:header="720" w:footer="720" w:gutter="0"/>
          <w:cols w:space="720"/>
          <w:noEndnote/>
        </w:sectPr>
      </w:pPr>
      <w:r>
        <w:rPr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572250" cy="8924878"/>
            <wp:effectExtent l="19050" t="0" r="0" b="0"/>
            <wp:docPr id="1" name="Рисунок 1" descr="C:\Users\Гость\Pictures\2016-10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Pictures\2016-10-19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28" b="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2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6F" w:rsidRPr="00007608" w:rsidRDefault="0067576F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3.1. В состав общего собрания работников Школы входят все работники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330" w:rsidRPr="00007608" w:rsidRDefault="0067576F" w:rsidP="00A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общего собрания работников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A02330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76F" w:rsidRPr="00007608" w:rsidRDefault="0067576F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его состава избирается председатель и секретарь. </w:t>
      </w:r>
    </w:p>
    <w:p w:rsidR="00A02330" w:rsidRPr="00007608" w:rsidRDefault="0067576F" w:rsidP="00A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общего собрания работников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учреждения:</w:t>
      </w:r>
      <w:r w:rsidR="00A02330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30" w:rsidRDefault="00A02330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деятельность общего собрания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proofErr w:type="gramEnd"/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трудового коллектива о предстоящем заседании не менее чем за 10 дней до его проведения; </w:t>
      </w:r>
    </w:p>
    <w:p w:rsidR="00A02330" w:rsidRDefault="00A02330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проведение общего собрания работников (совместно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576F" w:rsidRPr="00007608" w:rsidRDefault="00A02330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повестку дня (совместно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67576F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выполнение решений общего собрания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76F" w:rsidRPr="00007608" w:rsidRDefault="0067576F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работников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не реже 1 раза в год. </w:t>
      </w:r>
    </w:p>
    <w:p w:rsidR="0067576F" w:rsidRDefault="0067576F" w:rsidP="006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Внеочередной созыв собрания может произойти по требованию директора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 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заявлению 1/3 членов собрания, поданному в письменном виде. </w:t>
      </w:r>
    </w:p>
    <w:p w:rsidR="00AC3B5B" w:rsidRDefault="00A02330" w:rsidP="00AC3B5B">
      <w:pPr>
        <w:pStyle w:val="a5"/>
        <w:tabs>
          <w:tab w:val="left" w:pos="1260"/>
        </w:tabs>
        <w:spacing w:after="0" w:line="240" w:lineRule="auto"/>
        <w:ind w:right="22"/>
        <w:contextualSpacing/>
        <w:jc w:val="both"/>
        <w:rPr>
          <w:szCs w:val="28"/>
        </w:rPr>
      </w:pPr>
      <w:r w:rsidRPr="00AC3B5B">
        <w:rPr>
          <w:rFonts w:ascii="Times New Roman" w:hAnsi="Times New Roman" w:cs="Times New Roman"/>
          <w:sz w:val="24"/>
          <w:szCs w:val="24"/>
        </w:rPr>
        <w:t>3.6. Собрание правомочно принимать решения, если на его заседании присутствует не менее двух третей и за него проголосовало более половины присутствующих работников.</w:t>
      </w:r>
      <w:r w:rsidR="00AC3B5B" w:rsidRPr="00AC3B5B">
        <w:rPr>
          <w:szCs w:val="28"/>
        </w:rPr>
        <w:t xml:space="preserve"> </w:t>
      </w:r>
    </w:p>
    <w:p w:rsidR="00795919" w:rsidRPr="00AC3B5B" w:rsidRDefault="00C22E10" w:rsidP="00AC3B5B">
      <w:pPr>
        <w:pStyle w:val="a5"/>
        <w:tabs>
          <w:tab w:val="left" w:pos="1260"/>
        </w:tabs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B5B">
        <w:rPr>
          <w:rFonts w:ascii="Times New Roman" w:hAnsi="Times New Roman" w:cs="Times New Roman"/>
          <w:sz w:val="24"/>
          <w:szCs w:val="24"/>
        </w:rPr>
        <w:t>На заседание Общего собрания могут быть приглашены представители</w:t>
      </w:r>
      <w:r w:rsidR="0001087F" w:rsidRPr="00AC3B5B">
        <w:rPr>
          <w:rFonts w:ascii="Times New Roman" w:hAnsi="Times New Roman" w:cs="Times New Roman"/>
          <w:sz w:val="24"/>
          <w:szCs w:val="24"/>
        </w:rPr>
        <w:t xml:space="preserve">  </w:t>
      </w:r>
      <w:r w:rsidRPr="00AC3B5B">
        <w:rPr>
          <w:rFonts w:ascii="Times New Roman" w:hAnsi="Times New Roman" w:cs="Times New Roman"/>
          <w:sz w:val="24"/>
          <w:szCs w:val="24"/>
        </w:rPr>
        <w:t>Учредителя,    общественных   организаций,    органов    муниципального   и</w:t>
      </w:r>
      <w:r w:rsidR="0001087F" w:rsidRPr="00AC3B5B">
        <w:rPr>
          <w:rFonts w:ascii="Times New Roman" w:hAnsi="Times New Roman" w:cs="Times New Roman"/>
          <w:sz w:val="24"/>
          <w:szCs w:val="24"/>
        </w:rPr>
        <w:t xml:space="preserve"> </w:t>
      </w:r>
      <w:r w:rsidRPr="00AC3B5B">
        <w:rPr>
          <w:rFonts w:ascii="Times New Roman" w:hAnsi="Times New Roman" w:cs="Times New Roman"/>
          <w:sz w:val="24"/>
          <w:szCs w:val="24"/>
        </w:rPr>
        <w:t>государственного управления. Лица, приглашенные на собрание, пользуются</w:t>
      </w:r>
      <w:r w:rsidR="0001087F" w:rsidRPr="00AC3B5B">
        <w:rPr>
          <w:rFonts w:ascii="Times New Roman" w:hAnsi="Times New Roman" w:cs="Times New Roman"/>
          <w:sz w:val="24"/>
          <w:szCs w:val="24"/>
        </w:rPr>
        <w:t xml:space="preserve"> </w:t>
      </w:r>
      <w:r w:rsidRPr="00AC3B5B">
        <w:rPr>
          <w:rFonts w:ascii="Times New Roman" w:hAnsi="Times New Roman" w:cs="Times New Roman"/>
          <w:sz w:val="24"/>
          <w:szCs w:val="24"/>
        </w:rPr>
        <w:t>правом совещательного голоса, могут вносить предложения и заявления,</w:t>
      </w:r>
      <w:r w:rsidR="0001087F" w:rsidRPr="00AC3B5B">
        <w:rPr>
          <w:rFonts w:ascii="Times New Roman" w:hAnsi="Times New Roman" w:cs="Times New Roman"/>
          <w:sz w:val="24"/>
          <w:szCs w:val="24"/>
        </w:rPr>
        <w:t xml:space="preserve"> </w:t>
      </w:r>
      <w:r w:rsidRPr="00AC3B5B">
        <w:rPr>
          <w:rFonts w:ascii="Times New Roman" w:hAnsi="Times New Roman" w:cs="Times New Roman"/>
          <w:sz w:val="24"/>
          <w:szCs w:val="24"/>
        </w:rPr>
        <w:t>участвовать в обсуждении вопросов, находящихся в их компетенции.</w:t>
      </w:r>
    </w:p>
    <w:p w:rsidR="00795919" w:rsidRDefault="0067576F" w:rsidP="0079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работников </w:t>
      </w:r>
      <w:r w:rsid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A02330"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противоречащее законодательству РФ и нормативно – правовым актам) </w:t>
      </w:r>
      <w:proofErr w:type="gramStart"/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0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трудового коллектива. </w:t>
      </w:r>
    </w:p>
    <w:p w:rsidR="00B344BF" w:rsidRPr="00A02330" w:rsidRDefault="0067576F" w:rsidP="0079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4BF" w:rsidRPr="00A02330">
        <w:rPr>
          <w:rFonts w:ascii="Times New Roman" w:hAnsi="Times New Roman" w:cs="Times New Roman"/>
          <w:b/>
          <w:bCs/>
          <w:sz w:val="24"/>
          <w:szCs w:val="24"/>
        </w:rPr>
        <w:t xml:space="preserve">4. Компетенция Собрания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. </w:t>
      </w:r>
      <w:r w:rsidR="00795919">
        <w:rPr>
          <w:color w:val="auto"/>
        </w:rPr>
        <w:t>4.1.</w:t>
      </w:r>
      <w:r>
        <w:rPr>
          <w:color w:val="auto"/>
        </w:rPr>
        <w:t xml:space="preserve">В компетенцию собрания входит: </w:t>
      </w:r>
    </w:p>
    <w:p w:rsidR="00B344BF" w:rsidRPr="00795919" w:rsidRDefault="00795919" w:rsidP="00795919">
      <w:pPr>
        <w:pStyle w:val="Default"/>
        <w:rPr>
          <w:color w:val="auto"/>
        </w:rPr>
      </w:pPr>
      <w:r w:rsidRPr="00795919">
        <w:rPr>
          <w:color w:val="auto"/>
        </w:rPr>
        <w:t>4.1.1</w:t>
      </w:r>
      <w:r w:rsidR="00B344BF" w:rsidRPr="00795919">
        <w:rPr>
          <w:color w:val="auto"/>
        </w:rPr>
        <w:t xml:space="preserve"> </w:t>
      </w:r>
      <w:r w:rsidR="00E926B6" w:rsidRPr="00795919">
        <w:rPr>
          <w:color w:val="auto"/>
        </w:rPr>
        <w:t>обсуждение</w:t>
      </w:r>
      <w:r w:rsidR="00B344BF" w:rsidRPr="00795919">
        <w:rPr>
          <w:color w:val="auto"/>
        </w:rPr>
        <w:t xml:space="preserve"> Устава, изменений, дополнений в Устав, Устава в новой редакции; </w:t>
      </w:r>
    </w:p>
    <w:p w:rsidR="00B344BF" w:rsidRPr="00795919" w:rsidRDefault="00795919" w:rsidP="00795919">
      <w:pPr>
        <w:pStyle w:val="Default"/>
        <w:rPr>
          <w:color w:val="auto"/>
        </w:rPr>
      </w:pPr>
      <w:r>
        <w:rPr>
          <w:color w:val="auto"/>
        </w:rPr>
        <w:t>4.1.2.</w:t>
      </w:r>
      <w:r w:rsidR="00B344BF" w:rsidRPr="00795919">
        <w:rPr>
          <w:color w:val="auto"/>
        </w:rPr>
        <w:t xml:space="preserve">согласование программы развития </w:t>
      </w:r>
      <w:r w:rsidR="007C21ED" w:rsidRPr="00795919">
        <w:rPr>
          <w:color w:val="auto"/>
        </w:rPr>
        <w:t>Образовательного учреждения</w:t>
      </w:r>
      <w:r w:rsidR="00B344BF" w:rsidRPr="00795919">
        <w:rPr>
          <w:color w:val="auto"/>
        </w:rPr>
        <w:t xml:space="preserve">; </w:t>
      </w:r>
    </w:p>
    <w:p w:rsidR="00B344BF" w:rsidRPr="00E926B6" w:rsidRDefault="00795919" w:rsidP="00795919">
      <w:pPr>
        <w:pStyle w:val="Default"/>
        <w:rPr>
          <w:color w:val="auto"/>
        </w:rPr>
      </w:pPr>
      <w:r>
        <w:rPr>
          <w:color w:val="auto"/>
        </w:rPr>
        <w:t>4.1.3.</w:t>
      </w:r>
      <w:r w:rsidRPr="00795919">
        <w:rPr>
          <w:color w:val="auto"/>
        </w:rPr>
        <w:t>о</w:t>
      </w:r>
      <w:r w:rsidR="00E926B6" w:rsidRPr="00795919">
        <w:rPr>
          <w:color w:val="auto"/>
        </w:rPr>
        <w:t>бсужд</w:t>
      </w:r>
      <w:r>
        <w:rPr>
          <w:color w:val="auto"/>
        </w:rPr>
        <w:t>ение</w:t>
      </w:r>
      <w:r w:rsidR="00E926B6" w:rsidRPr="00E926B6">
        <w:rPr>
          <w:color w:val="auto"/>
        </w:rPr>
        <w:t xml:space="preserve"> локальны</w:t>
      </w:r>
      <w:r>
        <w:rPr>
          <w:color w:val="auto"/>
        </w:rPr>
        <w:t>х</w:t>
      </w:r>
      <w:r w:rsidR="00E926B6" w:rsidRPr="00E926B6">
        <w:rPr>
          <w:color w:val="auto"/>
        </w:rPr>
        <w:t xml:space="preserve"> акт</w:t>
      </w:r>
      <w:r>
        <w:rPr>
          <w:color w:val="auto"/>
        </w:rPr>
        <w:t>ов</w:t>
      </w:r>
      <w:r w:rsidR="00E926B6">
        <w:rPr>
          <w:color w:val="auto"/>
        </w:rPr>
        <w:t xml:space="preserve"> и ины</w:t>
      </w:r>
      <w:r>
        <w:rPr>
          <w:color w:val="auto"/>
        </w:rPr>
        <w:t>х</w:t>
      </w:r>
      <w:r w:rsidR="00E926B6">
        <w:rPr>
          <w:color w:val="auto"/>
        </w:rPr>
        <w:t xml:space="preserve"> нормативны</w:t>
      </w:r>
      <w:r>
        <w:rPr>
          <w:color w:val="auto"/>
        </w:rPr>
        <w:t>х</w:t>
      </w:r>
      <w:r w:rsidR="00E926B6">
        <w:rPr>
          <w:color w:val="auto"/>
        </w:rPr>
        <w:t xml:space="preserve"> документ</w:t>
      </w:r>
      <w:r>
        <w:rPr>
          <w:color w:val="auto"/>
        </w:rPr>
        <w:t>ов;</w:t>
      </w:r>
    </w:p>
    <w:p w:rsidR="008F4967" w:rsidRDefault="00795919" w:rsidP="00795919">
      <w:pPr>
        <w:pStyle w:val="a3"/>
        <w:tabs>
          <w:tab w:val="left" w:pos="1080"/>
        </w:tabs>
        <w:ind w:right="22" w:firstLine="0"/>
        <w:contextualSpacing/>
        <w:jc w:val="left"/>
        <w:rPr>
          <w:sz w:val="24"/>
        </w:rPr>
      </w:pPr>
      <w:r>
        <w:rPr>
          <w:sz w:val="24"/>
        </w:rPr>
        <w:t>4.1.4.</w:t>
      </w:r>
      <w:r w:rsidR="007C21ED" w:rsidRPr="008F4967">
        <w:rPr>
          <w:sz w:val="24"/>
        </w:rPr>
        <w:t>принятие</w:t>
      </w:r>
      <w:r w:rsidR="00DA34DA">
        <w:rPr>
          <w:sz w:val="24"/>
        </w:rPr>
        <w:t xml:space="preserve"> </w:t>
      </w:r>
      <w:r w:rsidR="00B344BF" w:rsidRPr="008F4967">
        <w:rPr>
          <w:sz w:val="24"/>
        </w:rPr>
        <w:t>коллективн</w:t>
      </w:r>
      <w:r w:rsidR="007C21ED" w:rsidRPr="008F4967">
        <w:rPr>
          <w:sz w:val="24"/>
        </w:rPr>
        <w:t xml:space="preserve">ого </w:t>
      </w:r>
      <w:r w:rsidR="00B344BF" w:rsidRPr="008F4967">
        <w:rPr>
          <w:sz w:val="24"/>
        </w:rPr>
        <w:t>договор</w:t>
      </w:r>
      <w:r w:rsidR="007C21ED" w:rsidRPr="008F4967">
        <w:rPr>
          <w:sz w:val="24"/>
        </w:rPr>
        <w:t>а</w:t>
      </w:r>
      <w:r w:rsidR="008F4967" w:rsidRPr="008F4967">
        <w:rPr>
          <w:sz w:val="24"/>
        </w:rPr>
        <w:t>, внесение  предложения директору Образовательного учреждения о внесении изменений в коллективный договор, трудовые договоры с работниками.</w:t>
      </w:r>
    </w:p>
    <w:p w:rsidR="00DA34DA" w:rsidRPr="008F4967" w:rsidRDefault="00795919" w:rsidP="00795919">
      <w:pPr>
        <w:pStyle w:val="a3"/>
        <w:tabs>
          <w:tab w:val="left" w:pos="1080"/>
        </w:tabs>
        <w:ind w:right="22" w:firstLine="0"/>
        <w:contextualSpacing/>
        <w:jc w:val="left"/>
        <w:rPr>
          <w:sz w:val="24"/>
        </w:rPr>
      </w:pPr>
      <w:r>
        <w:rPr>
          <w:sz w:val="24"/>
        </w:rPr>
        <w:t>4.1.5.</w:t>
      </w:r>
      <w:r w:rsidR="00DA34DA">
        <w:rPr>
          <w:sz w:val="24"/>
        </w:rPr>
        <w:t>заслушивание ежегодного отчета о выполнении коллективного договора и соглашение по охране труда</w:t>
      </w:r>
    </w:p>
    <w:p w:rsidR="00B344BF" w:rsidRPr="008F4967" w:rsidRDefault="00795919" w:rsidP="00795919">
      <w:pPr>
        <w:pStyle w:val="Default"/>
        <w:rPr>
          <w:color w:val="auto"/>
        </w:rPr>
      </w:pPr>
      <w:r>
        <w:rPr>
          <w:color w:val="auto"/>
        </w:rPr>
        <w:t>4.1.6.</w:t>
      </w:r>
      <w:r w:rsidR="007C21ED" w:rsidRPr="008F4967">
        <w:rPr>
          <w:color w:val="auto"/>
        </w:rPr>
        <w:t>принятие</w:t>
      </w:r>
      <w:r w:rsidR="00B344BF" w:rsidRPr="008F4967">
        <w:rPr>
          <w:color w:val="auto"/>
        </w:rPr>
        <w:t xml:space="preserve"> правил внутреннего трудового распорядка; </w:t>
      </w:r>
    </w:p>
    <w:p w:rsidR="00B344BF" w:rsidRDefault="00795919" w:rsidP="00795919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4.1.7.</w:t>
      </w:r>
      <w:r w:rsidR="00B344BF">
        <w:rPr>
          <w:color w:val="auto"/>
          <w:sz w:val="20"/>
          <w:szCs w:val="20"/>
        </w:rPr>
        <w:t xml:space="preserve"> </w:t>
      </w:r>
      <w:r w:rsidR="00B344BF">
        <w:rPr>
          <w:color w:val="auto"/>
        </w:rPr>
        <w:t xml:space="preserve">поддержка общественных инициатив по совершенствованию и развитию деятельности </w:t>
      </w:r>
      <w:r w:rsidR="007C21ED">
        <w:rPr>
          <w:color w:val="auto"/>
        </w:rPr>
        <w:t>Образовательного учреждения</w:t>
      </w:r>
      <w:r w:rsidR="00B344BF">
        <w:rPr>
          <w:color w:val="auto"/>
        </w:rPr>
        <w:t xml:space="preserve"> (в том числе совершенствование материально-технической базы); </w:t>
      </w:r>
    </w:p>
    <w:p w:rsidR="00447114" w:rsidRPr="00447114" w:rsidRDefault="00795919" w:rsidP="00795919">
      <w:pPr>
        <w:pStyle w:val="Default"/>
        <w:rPr>
          <w:color w:val="auto"/>
        </w:rPr>
      </w:pPr>
      <w:r>
        <w:rPr>
          <w:color w:val="auto"/>
        </w:rPr>
        <w:t>4.1.8.</w:t>
      </w:r>
      <w:r w:rsidR="00462241">
        <w:rPr>
          <w:color w:val="auto"/>
        </w:rPr>
        <w:t xml:space="preserve">избрание </w:t>
      </w:r>
      <w:r w:rsidR="00447114" w:rsidRPr="00447114">
        <w:rPr>
          <w:color w:val="auto"/>
        </w:rPr>
        <w:t xml:space="preserve"> работников </w:t>
      </w:r>
      <w:r w:rsidR="00447114">
        <w:rPr>
          <w:color w:val="auto"/>
        </w:rPr>
        <w:t>Образовательного учреждения в Управляющий Совет</w:t>
      </w:r>
    </w:p>
    <w:p w:rsidR="00B344BF" w:rsidRDefault="00795919" w:rsidP="00795919">
      <w:pPr>
        <w:pStyle w:val="Default"/>
        <w:rPr>
          <w:color w:val="auto"/>
        </w:rPr>
      </w:pPr>
      <w:r w:rsidRPr="00795919">
        <w:rPr>
          <w:color w:val="auto"/>
        </w:rPr>
        <w:t>4.1.9.</w:t>
      </w:r>
      <w:r w:rsidR="00B344BF" w:rsidRPr="00795919">
        <w:rPr>
          <w:color w:val="auto"/>
        </w:rPr>
        <w:t xml:space="preserve"> заслушивание</w:t>
      </w:r>
      <w:r w:rsidR="00B344BF">
        <w:rPr>
          <w:color w:val="auto"/>
        </w:rPr>
        <w:t xml:space="preserve"> администрации </w:t>
      </w:r>
      <w:r w:rsidR="007C21ED">
        <w:rPr>
          <w:color w:val="auto"/>
        </w:rPr>
        <w:t>Образовательного учреждения</w:t>
      </w:r>
      <w:r w:rsidR="00B344BF">
        <w:rPr>
          <w:color w:val="auto"/>
        </w:rPr>
        <w:t xml:space="preserve"> о состоянии охраны труда, пожарной безопасности и антитеррористической защищенности, соблюдения санитарно-гигиенических норм и правил; </w:t>
      </w:r>
    </w:p>
    <w:p w:rsidR="00B344BF" w:rsidRDefault="00795919" w:rsidP="00795919">
      <w:pPr>
        <w:pStyle w:val="Default"/>
        <w:rPr>
          <w:color w:val="auto"/>
        </w:rPr>
      </w:pPr>
      <w:r w:rsidRPr="00795919">
        <w:rPr>
          <w:color w:val="auto"/>
        </w:rPr>
        <w:t>4.1.10.</w:t>
      </w:r>
      <w:r w:rsidR="00B344BF" w:rsidRPr="00795919">
        <w:rPr>
          <w:color w:val="auto"/>
        </w:rPr>
        <w:t xml:space="preserve"> рассмотрение</w:t>
      </w:r>
      <w:r w:rsidR="00B344BF">
        <w:rPr>
          <w:color w:val="auto"/>
        </w:rPr>
        <w:t xml:space="preserve"> кандидатур работников </w:t>
      </w:r>
      <w:r w:rsidR="007C21ED">
        <w:rPr>
          <w:color w:val="auto"/>
        </w:rPr>
        <w:t>Образовательного учреждения</w:t>
      </w:r>
      <w:r w:rsidR="00B344BF">
        <w:rPr>
          <w:color w:val="auto"/>
        </w:rPr>
        <w:t xml:space="preserve"> к награждению; </w:t>
      </w:r>
    </w:p>
    <w:p w:rsidR="008F4967" w:rsidRPr="008F4967" w:rsidRDefault="00795919" w:rsidP="00795919">
      <w:pPr>
        <w:pStyle w:val="a3"/>
        <w:tabs>
          <w:tab w:val="left" w:pos="1080"/>
        </w:tabs>
        <w:ind w:right="22" w:firstLine="0"/>
        <w:contextualSpacing/>
      </w:pPr>
      <w:r w:rsidRPr="00795919">
        <w:rPr>
          <w:sz w:val="24"/>
        </w:rPr>
        <w:t>4.1.11.</w:t>
      </w:r>
      <w:r w:rsidR="008F4967" w:rsidRPr="00795919">
        <w:rPr>
          <w:sz w:val="24"/>
        </w:rPr>
        <w:t>принятие</w:t>
      </w:r>
      <w:r w:rsidR="008F4967" w:rsidRPr="00945B7A">
        <w:rPr>
          <w:sz w:val="24"/>
        </w:rPr>
        <w:t xml:space="preserve"> решения об объявлении забастовки и выборы органа, возглавляющего забастовку.</w:t>
      </w:r>
    </w:p>
    <w:p w:rsidR="00B344BF" w:rsidRPr="00795919" w:rsidRDefault="00795919" w:rsidP="00795919">
      <w:pPr>
        <w:pStyle w:val="Default"/>
        <w:rPr>
          <w:color w:val="auto"/>
        </w:rPr>
      </w:pPr>
      <w:r w:rsidRPr="00795919">
        <w:rPr>
          <w:color w:val="auto"/>
        </w:rPr>
        <w:lastRenderedPageBreak/>
        <w:t>4.1.12.</w:t>
      </w:r>
      <w:r w:rsidR="00B344BF" w:rsidRPr="00795919">
        <w:rPr>
          <w:color w:val="auto"/>
        </w:rPr>
        <w:t xml:space="preserve"> контроль выполнения ранее принятых решений. </w:t>
      </w:r>
    </w:p>
    <w:p w:rsidR="00B344BF" w:rsidRDefault="00B344BF" w:rsidP="00B344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Права Собрания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5.1. Представлять интересы работников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. </w:t>
      </w:r>
    </w:p>
    <w:p w:rsidR="00673631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5.2. Запрашивать, заслушивать отчеты и принимать участие в обсуждении отчетов о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деятельности органов самоуправления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 и другим вопросам, относящимся к компетенции участников собрания.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5.3. Каждый работник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: </w:t>
      </w:r>
    </w:p>
    <w:p w:rsidR="00B344BF" w:rsidRDefault="00DA34DA" w:rsidP="00B344BF">
      <w:pPr>
        <w:pStyle w:val="Default"/>
        <w:rPr>
          <w:color w:val="auto"/>
        </w:rPr>
      </w:pPr>
      <w:r>
        <w:rPr>
          <w:color w:val="auto"/>
        </w:rPr>
        <w:t>5.3.1.</w:t>
      </w:r>
      <w:r w:rsidR="00B344BF">
        <w:rPr>
          <w:color w:val="auto"/>
        </w:rPr>
        <w:t xml:space="preserve">может потребовать обсуждения любого вопроса, входящего в компетенцию Собрания, если его предложение поддержала 1/3 членов всего коллектива работников; </w:t>
      </w:r>
    </w:p>
    <w:p w:rsidR="00B344BF" w:rsidRDefault="00DA34DA" w:rsidP="00B344BF">
      <w:pPr>
        <w:pStyle w:val="Default"/>
        <w:rPr>
          <w:color w:val="auto"/>
        </w:rPr>
      </w:pPr>
      <w:r>
        <w:rPr>
          <w:color w:val="auto"/>
        </w:rPr>
        <w:t>5.3.2.</w:t>
      </w:r>
      <w:r w:rsidR="00B344BF">
        <w:rPr>
          <w:color w:val="auto"/>
        </w:rPr>
        <w:t xml:space="preserve">принимать участие в решении поставленных на заседании вопросов; </w:t>
      </w:r>
    </w:p>
    <w:p w:rsidR="00AC3B5B" w:rsidRDefault="00DA34DA" w:rsidP="00B344BF">
      <w:pPr>
        <w:pStyle w:val="Default"/>
        <w:rPr>
          <w:color w:val="auto"/>
        </w:rPr>
      </w:pPr>
      <w:r>
        <w:rPr>
          <w:color w:val="auto"/>
        </w:rPr>
        <w:t>5.3.3.</w:t>
      </w:r>
      <w:r w:rsidR="00B344BF">
        <w:rPr>
          <w:color w:val="auto"/>
        </w:rPr>
        <w:t xml:space="preserve">вносить предложения по содержанию проектов документов, регламентирующих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деятельность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, развитию деятельности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 и творческой инициативы каждого работника в отдельности. </w:t>
      </w:r>
    </w:p>
    <w:p w:rsidR="00B344BF" w:rsidRDefault="00B344BF" w:rsidP="00B344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6. Ответственность Собрания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Собрание несет ответственность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: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6.1. соблюдение законодательства, регламентирующего деятельность Собрания;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6.2. компетентность принимаемых решений;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6.3. соблюдение и развитие принципов самоуправления </w:t>
      </w:r>
      <w:r w:rsidR="007C21ED">
        <w:rPr>
          <w:color w:val="auto"/>
        </w:rPr>
        <w:t>Образовательного учреждения</w:t>
      </w:r>
      <w:r>
        <w:rPr>
          <w:color w:val="auto"/>
        </w:rPr>
        <w:t xml:space="preserve">; </w:t>
      </w:r>
    </w:p>
    <w:p w:rsidR="00B344BF" w:rsidRDefault="00B344BF" w:rsidP="00B344BF">
      <w:pPr>
        <w:pStyle w:val="Default"/>
        <w:rPr>
          <w:color w:val="auto"/>
        </w:rPr>
      </w:pPr>
      <w:r>
        <w:rPr>
          <w:color w:val="auto"/>
        </w:rPr>
        <w:t xml:space="preserve">6.5. выполнение принятых на собрании решений и рекомендаций. </w:t>
      </w:r>
    </w:p>
    <w:p w:rsidR="00B344BF" w:rsidRDefault="007C21ED" w:rsidP="00B344BF">
      <w:pPr>
        <w:pStyle w:val="Default"/>
        <w:rPr>
          <w:color w:val="auto"/>
        </w:rPr>
        <w:sectPr w:rsidR="00B344BF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color w:val="auto"/>
        </w:rPr>
        <w:t>7</w:t>
      </w:r>
      <w:r w:rsidR="00B344BF">
        <w:rPr>
          <w:b/>
          <w:bCs/>
          <w:color w:val="auto"/>
        </w:rPr>
        <w:t xml:space="preserve">. Документация и отчетность Собрания </w:t>
      </w:r>
    </w:p>
    <w:p w:rsidR="007C21ED" w:rsidRDefault="00DA34DA" w:rsidP="007C21ED">
      <w:pPr>
        <w:pStyle w:val="Default"/>
        <w:rPr>
          <w:color w:val="auto"/>
        </w:rPr>
      </w:pPr>
      <w:r>
        <w:rPr>
          <w:color w:val="auto"/>
        </w:rPr>
        <w:lastRenderedPageBreak/>
        <w:t>7.1.</w:t>
      </w:r>
      <w:r w:rsidR="007C21ED">
        <w:rPr>
          <w:color w:val="auto"/>
        </w:rPr>
        <w:t xml:space="preserve">Заседания и решения Собрания протоколируются </w:t>
      </w:r>
    </w:p>
    <w:p w:rsidR="007C21ED" w:rsidRDefault="00DA34DA" w:rsidP="007C21ED">
      <w:pPr>
        <w:pStyle w:val="Default"/>
        <w:rPr>
          <w:color w:val="auto"/>
        </w:rPr>
      </w:pPr>
      <w:r>
        <w:rPr>
          <w:color w:val="auto"/>
        </w:rPr>
        <w:t>7.2.</w:t>
      </w:r>
      <w:r w:rsidR="007C21ED">
        <w:rPr>
          <w:color w:val="auto"/>
        </w:rPr>
        <w:t xml:space="preserve">Протоколы подписываются председателем и секретарем собрания. Нумерация протоколов ведется от начала учебного года. </w:t>
      </w:r>
    </w:p>
    <w:p w:rsidR="00AC3B5B" w:rsidRDefault="00DA34DA" w:rsidP="007C21ED">
      <w:pPr>
        <w:pStyle w:val="Default"/>
        <w:rPr>
          <w:color w:val="auto"/>
        </w:rPr>
      </w:pPr>
      <w:r>
        <w:rPr>
          <w:color w:val="auto"/>
        </w:rPr>
        <w:t>7.3.</w:t>
      </w:r>
      <w:r w:rsidR="007C21ED">
        <w:rPr>
          <w:color w:val="auto"/>
        </w:rPr>
        <w:t xml:space="preserve">. Протоколы заседаний и решений, организационные документы хранятся </w:t>
      </w:r>
      <w:proofErr w:type="gramStart"/>
      <w:r w:rsidR="007C21ED">
        <w:rPr>
          <w:color w:val="auto"/>
        </w:rPr>
        <w:t>в</w:t>
      </w:r>
      <w:proofErr w:type="gramEnd"/>
      <w:r w:rsidR="007C21ED">
        <w:rPr>
          <w:color w:val="auto"/>
        </w:rPr>
        <w:t xml:space="preserve"> </w:t>
      </w:r>
    </w:p>
    <w:p w:rsidR="007C21ED" w:rsidRDefault="007C21ED" w:rsidP="007C21ED">
      <w:pPr>
        <w:pStyle w:val="Default"/>
        <w:rPr>
          <w:color w:val="auto"/>
        </w:rPr>
      </w:pPr>
      <w:proofErr w:type="gramStart"/>
      <w:r>
        <w:rPr>
          <w:color w:val="auto"/>
        </w:rPr>
        <w:t>делопроизводстве</w:t>
      </w:r>
      <w:proofErr w:type="gramEnd"/>
      <w:r>
        <w:rPr>
          <w:color w:val="auto"/>
        </w:rPr>
        <w:t xml:space="preserve"> </w:t>
      </w:r>
      <w:r w:rsidR="00B50C15">
        <w:rPr>
          <w:color w:val="auto"/>
        </w:rPr>
        <w:t>Образовательного учреждения</w:t>
      </w:r>
      <w:r>
        <w:rPr>
          <w:color w:val="auto"/>
        </w:rPr>
        <w:t xml:space="preserve"> </w:t>
      </w:r>
    </w:p>
    <w:p w:rsidR="00AC3B5B" w:rsidRDefault="00DA34DA" w:rsidP="007C21ED">
      <w:pPr>
        <w:pStyle w:val="Default"/>
        <w:rPr>
          <w:color w:val="auto"/>
        </w:rPr>
      </w:pPr>
      <w:r>
        <w:rPr>
          <w:color w:val="auto"/>
        </w:rPr>
        <w:t>7.4.</w:t>
      </w:r>
      <w:r w:rsidR="007C21ED">
        <w:rPr>
          <w:color w:val="auto"/>
        </w:rPr>
        <w:t xml:space="preserve"> Все решения собрания своевременно доводятся до сведения всех участников </w:t>
      </w:r>
    </w:p>
    <w:p w:rsidR="007C21ED" w:rsidRDefault="007C21ED" w:rsidP="007C21ED">
      <w:pPr>
        <w:pStyle w:val="Default"/>
        <w:rPr>
          <w:color w:val="auto"/>
        </w:rPr>
        <w:sectPr w:rsidR="007C21ED" w:rsidSect="007C21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 xml:space="preserve">образовательных отношений. </w:t>
      </w:r>
    </w:p>
    <w:p w:rsidR="007C21ED" w:rsidRDefault="007C21ED" w:rsidP="007C21ED">
      <w:pPr>
        <w:pStyle w:val="Default"/>
        <w:rPr>
          <w:color w:val="auto"/>
          <w:sz w:val="20"/>
          <w:szCs w:val="20"/>
        </w:rPr>
      </w:pPr>
    </w:p>
    <w:p w:rsidR="00B344BF" w:rsidRDefault="00B344BF" w:rsidP="00B344BF">
      <w:pPr>
        <w:pStyle w:val="Default"/>
        <w:rPr>
          <w:color w:val="auto"/>
          <w:sz w:val="20"/>
          <w:szCs w:val="20"/>
        </w:rPr>
        <w:sectPr w:rsidR="00B344B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344BF" w:rsidRDefault="00B344BF" w:rsidP="00B344BF">
      <w:pPr>
        <w:pStyle w:val="Default"/>
        <w:rPr>
          <w:color w:val="auto"/>
        </w:rPr>
      </w:pPr>
    </w:p>
    <w:sectPr w:rsidR="00B344BF" w:rsidSect="00F64F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1E6C5"/>
    <w:multiLevelType w:val="hybridMultilevel"/>
    <w:tmpl w:val="791D8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7194F3"/>
    <w:multiLevelType w:val="hybridMultilevel"/>
    <w:tmpl w:val="89BC6C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225406"/>
    <w:multiLevelType w:val="hybridMultilevel"/>
    <w:tmpl w:val="D84F2F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C13B10"/>
    <w:multiLevelType w:val="hybridMultilevel"/>
    <w:tmpl w:val="4FA6C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07883C"/>
    <w:multiLevelType w:val="hybridMultilevel"/>
    <w:tmpl w:val="BDB300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DDCA7B"/>
    <w:multiLevelType w:val="hybridMultilevel"/>
    <w:tmpl w:val="64E4F0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A8553C"/>
    <w:multiLevelType w:val="hybridMultilevel"/>
    <w:tmpl w:val="E48871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984A04"/>
    <w:multiLevelType w:val="multilevel"/>
    <w:tmpl w:val="5B2C2D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E69CD9"/>
    <w:multiLevelType w:val="hybridMultilevel"/>
    <w:tmpl w:val="C8DA3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DA9D26"/>
    <w:multiLevelType w:val="hybridMultilevel"/>
    <w:tmpl w:val="DE1B68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DFA589E"/>
    <w:multiLevelType w:val="multilevel"/>
    <w:tmpl w:val="01E4D6F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4F77AFD"/>
    <w:multiLevelType w:val="hybridMultilevel"/>
    <w:tmpl w:val="C318217C"/>
    <w:lvl w:ilvl="0" w:tplc="12686BF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4838F4AE">
      <w:numFmt w:val="none"/>
      <w:lvlText w:val=""/>
      <w:lvlJc w:val="left"/>
      <w:pPr>
        <w:tabs>
          <w:tab w:val="num" w:pos="360"/>
        </w:tabs>
      </w:pPr>
    </w:lvl>
    <w:lvl w:ilvl="2" w:tplc="569E58AA">
      <w:numFmt w:val="none"/>
      <w:lvlText w:val=""/>
      <w:lvlJc w:val="left"/>
      <w:pPr>
        <w:tabs>
          <w:tab w:val="num" w:pos="360"/>
        </w:tabs>
      </w:pPr>
    </w:lvl>
    <w:lvl w:ilvl="3" w:tplc="C8F2646C">
      <w:numFmt w:val="none"/>
      <w:lvlText w:val=""/>
      <w:lvlJc w:val="left"/>
      <w:pPr>
        <w:tabs>
          <w:tab w:val="num" w:pos="360"/>
        </w:tabs>
      </w:pPr>
    </w:lvl>
    <w:lvl w:ilvl="4" w:tplc="D850F47C">
      <w:numFmt w:val="none"/>
      <w:lvlText w:val=""/>
      <w:lvlJc w:val="left"/>
      <w:pPr>
        <w:tabs>
          <w:tab w:val="num" w:pos="360"/>
        </w:tabs>
      </w:pPr>
    </w:lvl>
    <w:lvl w:ilvl="5" w:tplc="BD2A81F8">
      <w:numFmt w:val="none"/>
      <w:lvlText w:val=""/>
      <w:lvlJc w:val="left"/>
      <w:pPr>
        <w:tabs>
          <w:tab w:val="num" w:pos="360"/>
        </w:tabs>
      </w:pPr>
    </w:lvl>
    <w:lvl w:ilvl="6" w:tplc="91D066B8">
      <w:numFmt w:val="none"/>
      <w:lvlText w:val=""/>
      <w:lvlJc w:val="left"/>
      <w:pPr>
        <w:tabs>
          <w:tab w:val="num" w:pos="360"/>
        </w:tabs>
      </w:pPr>
    </w:lvl>
    <w:lvl w:ilvl="7" w:tplc="109EBCE0">
      <w:numFmt w:val="none"/>
      <w:lvlText w:val=""/>
      <w:lvlJc w:val="left"/>
      <w:pPr>
        <w:tabs>
          <w:tab w:val="num" w:pos="360"/>
        </w:tabs>
      </w:pPr>
    </w:lvl>
    <w:lvl w:ilvl="8" w:tplc="71CCFF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7008E3"/>
    <w:multiLevelType w:val="hybridMultilevel"/>
    <w:tmpl w:val="F03D6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F447F0"/>
    <w:multiLevelType w:val="multilevel"/>
    <w:tmpl w:val="053AEC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14">
    <w:nsid w:val="769712DA"/>
    <w:multiLevelType w:val="hybridMultilevel"/>
    <w:tmpl w:val="0C1C2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2A1F90"/>
    <w:multiLevelType w:val="hybridMultilevel"/>
    <w:tmpl w:val="FC84E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7D4BAF"/>
    <w:multiLevelType w:val="multilevel"/>
    <w:tmpl w:val="DBEC9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BF"/>
    <w:rsid w:val="0001087F"/>
    <w:rsid w:val="001C520F"/>
    <w:rsid w:val="00215BF1"/>
    <w:rsid w:val="00245F70"/>
    <w:rsid w:val="002555EE"/>
    <w:rsid w:val="0032796F"/>
    <w:rsid w:val="00356146"/>
    <w:rsid w:val="003A788F"/>
    <w:rsid w:val="00447114"/>
    <w:rsid w:val="00462241"/>
    <w:rsid w:val="00673631"/>
    <w:rsid w:val="0067576F"/>
    <w:rsid w:val="006B4D35"/>
    <w:rsid w:val="00765107"/>
    <w:rsid w:val="00795919"/>
    <w:rsid w:val="007C21ED"/>
    <w:rsid w:val="0083390B"/>
    <w:rsid w:val="008F4967"/>
    <w:rsid w:val="009837EF"/>
    <w:rsid w:val="009879F1"/>
    <w:rsid w:val="00994DFC"/>
    <w:rsid w:val="00A02330"/>
    <w:rsid w:val="00AC3B5B"/>
    <w:rsid w:val="00B344BF"/>
    <w:rsid w:val="00B50C15"/>
    <w:rsid w:val="00C14207"/>
    <w:rsid w:val="00C22E10"/>
    <w:rsid w:val="00C877D1"/>
    <w:rsid w:val="00DA34DA"/>
    <w:rsid w:val="00E06836"/>
    <w:rsid w:val="00E77274"/>
    <w:rsid w:val="00E926B6"/>
    <w:rsid w:val="00EF5CB2"/>
    <w:rsid w:val="00EF769C"/>
    <w:rsid w:val="00F4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8F49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9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A34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A34DA"/>
  </w:style>
  <w:style w:type="paragraph" w:styleId="a7">
    <w:name w:val="Balloon Text"/>
    <w:basedOn w:val="a"/>
    <w:link w:val="a8"/>
    <w:uiPriority w:val="99"/>
    <w:semiHidden/>
    <w:unhideWhenUsed/>
    <w:rsid w:val="006B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918D-1EE9-402A-8DA3-FD4E82B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Гость</cp:lastModifiedBy>
  <cp:revision>15</cp:revision>
  <cp:lastPrinted>2016-10-19T08:43:00Z</cp:lastPrinted>
  <dcterms:created xsi:type="dcterms:W3CDTF">2013-11-14T17:13:00Z</dcterms:created>
  <dcterms:modified xsi:type="dcterms:W3CDTF">2016-10-19T16:35:00Z</dcterms:modified>
</cp:coreProperties>
</file>